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77777777" w:rsidR="00420A6E" w:rsidRPr="006C2F90" w:rsidRDefault="00420A6E" w:rsidP="00420A6E">
      <w:pPr>
        <w:jc w:val="center"/>
        <w:rPr>
          <w:rFonts w:ascii="Calibri" w:hAnsi="Calibri" w:cs="Calibri"/>
          <w:b/>
          <w:bCs/>
          <w:sz w:val="24"/>
        </w:rPr>
      </w:pPr>
      <w:r>
        <w:rPr>
          <w:rFonts w:ascii="Calibri" w:hAnsi="Calibri" w:cs="Calibri"/>
          <w:b/>
          <w:bCs/>
          <w:sz w:val="24"/>
        </w:rPr>
        <w:t>AGENDA</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36CEDC29" w:rsidR="00552CA8" w:rsidRPr="006C2F90" w:rsidRDefault="00563658" w:rsidP="00420A6E">
      <w:pPr>
        <w:jc w:val="center"/>
        <w:rPr>
          <w:rFonts w:ascii="Calibri" w:hAnsi="Calibri" w:cs="Calibri"/>
          <w:b/>
          <w:bCs/>
          <w:sz w:val="24"/>
        </w:rPr>
      </w:pPr>
      <w:r>
        <w:rPr>
          <w:rFonts w:ascii="Calibri" w:hAnsi="Calibri" w:cs="Calibri"/>
          <w:b/>
          <w:bCs/>
          <w:sz w:val="24"/>
        </w:rPr>
        <w:t>NOVEMBER</w:t>
      </w:r>
      <w:r w:rsidR="001346A9">
        <w:rPr>
          <w:rFonts w:ascii="Calibri" w:hAnsi="Calibri" w:cs="Calibri"/>
          <w:b/>
          <w:bCs/>
          <w:sz w:val="24"/>
        </w:rPr>
        <w:t xml:space="preserve"> 27</w:t>
      </w:r>
      <w:r w:rsidR="002D5C33">
        <w:rPr>
          <w:rFonts w:ascii="Calibri" w:hAnsi="Calibri" w:cs="Calibri"/>
          <w:b/>
          <w:bCs/>
          <w:sz w:val="24"/>
        </w:rPr>
        <w:t>, 2018</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72093D6" w:rsidR="00420A6E" w:rsidRDefault="00420A6E" w:rsidP="00420A6E">
      <w:pPr>
        <w:jc w:val="center"/>
        <w:rPr>
          <w:rFonts w:ascii="Calibri" w:hAnsi="Calibri" w:cs="Calibri"/>
          <w:b/>
          <w:bCs/>
          <w:sz w:val="24"/>
        </w:rPr>
      </w:pPr>
      <w:r>
        <w:rPr>
          <w:rFonts w:ascii="Calibri" w:hAnsi="Calibri" w:cs="Calibri"/>
          <w:b/>
          <w:bCs/>
          <w:sz w:val="24"/>
        </w:rPr>
        <w:t xml:space="preserve">6:30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12FFC7D4" w:rsidR="00420A6E"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694D6CFD" w14:textId="77777777" w:rsidR="007C2A76" w:rsidRDefault="007C2A76" w:rsidP="007C2A76">
      <w:pPr>
        <w:pStyle w:val="ListParagraph"/>
        <w:ind w:left="360"/>
        <w:jc w:val="both"/>
        <w:rPr>
          <w:rFonts w:ascii="Calibri" w:hAnsi="Calibri" w:cs="Calibri"/>
          <w:bCs/>
          <w:sz w:val="22"/>
          <w:szCs w:val="22"/>
        </w:rPr>
      </w:pPr>
      <w:r>
        <w:rPr>
          <w:rFonts w:ascii="Calibri" w:hAnsi="Calibri" w:cs="Calibri"/>
          <w:b/>
          <w:bCs/>
          <w:sz w:val="22"/>
          <w:szCs w:val="22"/>
        </w:rPr>
        <w:t>-</w:t>
      </w:r>
      <w:r>
        <w:rPr>
          <w:rFonts w:ascii="Calibri" w:hAnsi="Calibri" w:cs="Calibri"/>
          <w:bCs/>
          <w:sz w:val="22"/>
          <w:szCs w:val="22"/>
        </w:rPr>
        <w:t xml:space="preserve"> Mayor Kirksey called the meeting to order at 6:30pm. All City Council members were in attendance. Guests present include: Courtney Kirksey, Darla Harriman, Beverly Adamson, Mr. and Mrs. Savage, and The Eagle Press’ Tara Huff. City employees present include: Roger Pense, Robert Chapmon, Ed Adamson, Trish Burris, and Drew Brassfield.</w:t>
      </w:r>
    </w:p>
    <w:p w14:paraId="79A1DD43" w14:textId="4BC1EA7C" w:rsidR="007C2A76" w:rsidRPr="007C2A76" w:rsidRDefault="007C2A76" w:rsidP="007C2A76">
      <w:pPr>
        <w:pStyle w:val="ListParagraph"/>
        <w:ind w:left="360"/>
        <w:jc w:val="both"/>
        <w:rPr>
          <w:rFonts w:ascii="Calibri" w:hAnsi="Calibri" w:cs="Calibri"/>
          <w:bCs/>
          <w:sz w:val="22"/>
          <w:szCs w:val="22"/>
        </w:rPr>
      </w:pPr>
      <w:r>
        <w:rPr>
          <w:rFonts w:ascii="Calibri" w:hAnsi="Calibri" w:cs="Calibri"/>
          <w:bCs/>
          <w:sz w:val="22"/>
          <w:szCs w:val="22"/>
        </w:rPr>
        <w:t xml:space="preserve"> </w:t>
      </w:r>
    </w:p>
    <w:p w14:paraId="621D2318" w14:textId="3A94049E" w:rsidR="00420A6E" w:rsidRDefault="00420A6E" w:rsidP="007C2A76">
      <w:pPr>
        <w:pStyle w:val="ListParagraph"/>
        <w:numPr>
          <w:ilvl w:val="0"/>
          <w:numId w:val="1"/>
        </w:numPr>
        <w:tabs>
          <w:tab w:val="center" w:pos="360"/>
          <w:tab w:val="center" w:pos="540"/>
        </w:tabs>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5B81FF95" w14:textId="595DEA28" w:rsidR="007C2A76" w:rsidRDefault="007C2A76" w:rsidP="007C2A76">
      <w:pPr>
        <w:pStyle w:val="ListParagraph"/>
        <w:tabs>
          <w:tab w:val="center" w:pos="360"/>
          <w:tab w:val="center" w:pos="540"/>
        </w:tabs>
        <w:ind w:left="360"/>
        <w:jc w:val="both"/>
        <w:rPr>
          <w:rFonts w:ascii="Calibri" w:hAnsi="Calibri" w:cs="Calibri"/>
          <w:bCs/>
          <w:sz w:val="22"/>
          <w:szCs w:val="22"/>
        </w:rPr>
      </w:pPr>
      <w:r>
        <w:rPr>
          <w:rFonts w:ascii="Calibri" w:hAnsi="Calibri" w:cs="Calibri"/>
          <w:bCs/>
          <w:sz w:val="22"/>
          <w:szCs w:val="22"/>
        </w:rPr>
        <w:t>- The invocation was led by Alderman Audrain and the Pledge was led by Alderman Robbins.</w:t>
      </w:r>
    </w:p>
    <w:p w14:paraId="02ECE012" w14:textId="77777777" w:rsidR="007C2A76" w:rsidRPr="007C2A76" w:rsidRDefault="007C2A76" w:rsidP="007C2A76">
      <w:pPr>
        <w:pStyle w:val="ListParagraph"/>
        <w:tabs>
          <w:tab w:val="center" w:pos="360"/>
          <w:tab w:val="center" w:pos="540"/>
        </w:tabs>
        <w:ind w:left="360"/>
        <w:jc w:val="both"/>
        <w:rPr>
          <w:rFonts w:ascii="Calibri" w:hAnsi="Calibri" w:cs="Calibri"/>
          <w:bCs/>
          <w:sz w:val="22"/>
          <w:szCs w:val="22"/>
        </w:rPr>
      </w:pP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177DB716" w14:textId="500BB5FE" w:rsidR="007C2A76" w:rsidRPr="007C2A76" w:rsidRDefault="007C2A76" w:rsidP="007C2A76">
      <w:pPr>
        <w:ind w:left="360"/>
        <w:jc w:val="both"/>
        <w:rPr>
          <w:rFonts w:ascii="Calibri" w:hAnsi="Calibri" w:cs="Calibri"/>
          <w:bCs/>
          <w:sz w:val="22"/>
          <w:szCs w:val="22"/>
        </w:rPr>
      </w:pPr>
      <w:r>
        <w:rPr>
          <w:rFonts w:ascii="Calibri" w:hAnsi="Calibri" w:cs="Calibri"/>
          <w:bCs/>
          <w:sz w:val="22"/>
          <w:szCs w:val="22"/>
        </w:rPr>
        <w:t>- Midge Savage signed up to speak in open forum to wish everyone a Merry Christmas and Happy New Year and to thank the Council for their civic service.</w:t>
      </w:r>
    </w:p>
    <w:p w14:paraId="39AD2E83" w14:textId="77777777" w:rsidR="00420A6E" w:rsidRPr="00983125" w:rsidRDefault="00420A6E" w:rsidP="00420A6E">
      <w:pPr>
        <w:jc w:val="both"/>
        <w:rPr>
          <w:rFonts w:ascii="Calibri" w:hAnsi="Calibri" w:cs="Calibri"/>
          <w:b/>
          <w:bCs/>
          <w:sz w:val="22"/>
          <w:szCs w:val="22"/>
        </w:rPr>
      </w:pP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4C78773" w14:textId="45E41C68" w:rsidR="002D5C33" w:rsidRPr="001133BC" w:rsidRDefault="002D5C33" w:rsidP="002D5C33">
      <w:pPr>
        <w:pStyle w:val="ListParagraph"/>
        <w:numPr>
          <w:ilvl w:val="1"/>
          <w:numId w:val="2"/>
        </w:numPr>
        <w:tabs>
          <w:tab w:val="left" w:pos="720"/>
        </w:tabs>
        <w:jc w:val="both"/>
        <w:rPr>
          <w:rFonts w:ascii="Calibri" w:hAnsi="Calibri" w:cs="Calibri"/>
          <w:bCs/>
          <w:sz w:val="22"/>
          <w:szCs w:val="22"/>
        </w:rPr>
      </w:pPr>
      <w:r w:rsidRPr="001133BC">
        <w:rPr>
          <w:rFonts w:ascii="Calibri" w:hAnsi="Calibri" w:cs="Calibri"/>
          <w:bCs/>
          <w:sz w:val="22"/>
          <w:szCs w:val="22"/>
        </w:rPr>
        <w:t xml:space="preserve">Approve minutes of the following meetings:  </w:t>
      </w:r>
      <w:r w:rsidR="005D0366">
        <w:rPr>
          <w:rFonts w:ascii="Calibri" w:hAnsi="Calibri" w:cs="Calibri"/>
          <w:bCs/>
          <w:sz w:val="22"/>
          <w:szCs w:val="22"/>
        </w:rPr>
        <w:t xml:space="preserve">03/27/2018, </w:t>
      </w:r>
      <w:r w:rsidR="00563658">
        <w:rPr>
          <w:rFonts w:ascii="Calibri" w:hAnsi="Calibri" w:cs="Calibri"/>
          <w:bCs/>
          <w:sz w:val="22"/>
          <w:szCs w:val="22"/>
        </w:rPr>
        <w:t>10/16/2018, 10/24/2018, 10/29/2018, 11/01/2018</w:t>
      </w:r>
    </w:p>
    <w:p w14:paraId="65A417B3" w14:textId="65ABE711" w:rsidR="002D5C33" w:rsidRPr="006C5547" w:rsidRDefault="002D5C33" w:rsidP="002D5C33">
      <w:pPr>
        <w:pStyle w:val="ListParagraph"/>
        <w:numPr>
          <w:ilvl w:val="1"/>
          <w:numId w:val="2"/>
        </w:numPr>
        <w:tabs>
          <w:tab w:val="left" w:pos="450"/>
          <w:tab w:val="left" w:pos="720"/>
        </w:tabs>
        <w:jc w:val="both"/>
        <w:rPr>
          <w:rFonts w:ascii="Calibri" w:hAnsi="Calibri" w:cs="Calibri"/>
          <w:b/>
          <w:bCs/>
          <w:sz w:val="22"/>
          <w:szCs w:val="22"/>
        </w:rPr>
      </w:pPr>
      <w:r w:rsidRPr="005F4A14">
        <w:rPr>
          <w:rFonts w:ascii="Calibri" w:hAnsi="Calibri" w:cs="Calibri"/>
          <w:bCs/>
          <w:sz w:val="22"/>
          <w:szCs w:val="22"/>
        </w:rPr>
        <w:t>Approve accounts payable.</w:t>
      </w:r>
    </w:p>
    <w:p w14:paraId="0ECC6C97" w14:textId="6C51A916" w:rsidR="006C5547" w:rsidRPr="007C2A76" w:rsidRDefault="006C5547" w:rsidP="002D5C33">
      <w:pPr>
        <w:pStyle w:val="ListParagraph"/>
        <w:numPr>
          <w:ilvl w:val="1"/>
          <w:numId w:val="2"/>
        </w:numPr>
        <w:tabs>
          <w:tab w:val="left" w:pos="450"/>
          <w:tab w:val="left" w:pos="720"/>
        </w:tabs>
        <w:jc w:val="both"/>
        <w:rPr>
          <w:rFonts w:ascii="Calibri" w:hAnsi="Calibri" w:cs="Calibri"/>
          <w:b/>
          <w:bCs/>
          <w:sz w:val="22"/>
          <w:szCs w:val="22"/>
        </w:rPr>
      </w:pPr>
      <w:r>
        <w:rPr>
          <w:rFonts w:ascii="Calibri" w:hAnsi="Calibri" w:cs="Calibri"/>
          <w:bCs/>
          <w:sz w:val="22"/>
          <w:szCs w:val="22"/>
        </w:rPr>
        <w:t>Approve Ordinance 574 Ratifying FY 18-19 Budget</w:t>
      </w:r>
    </w:p>
    <w:p w14:paraId="13D0ACB4" w14:textId="45D516E5" w:rsidR="007C2A76" w:rsidRPr="007C2A76" w:rsidRDefault="007C2A76" w:rsidP="007C2A76">
      <w:pPr>
        <w:tabs>
          <w:tab w:val="left" w:pos="450"/>
          <w:tab w:val="left" w:pos="720"/>
        </w:tabs>
        <w:ind w:left="360"/>
        <w:jc w:val="both"/>
        <w:rPr>
          <w:rFonts w:ascii="Calibri" w:hAnsi="Calibri" w:cs="Calibri"/>
          <w:bCs/>
          <w:sz w:val="22"/>
          <w:szCs w:val="22"/>
        </w:rPr>
      </w:pPr>
      <w:r>
        <w:rPr>
          <w:rFonts w:ascii="Calibri" w:hAnsi="Calibri" w:cs="Calibri"/>
          <w:b/>
          <w:bCs/>
          <w:sz w:val="22"/>
          <w:szCs w:val="22"/>
        </w:rPr>
        <w:t xml:space="preserve">- </w:t>
      </w:r>
      <w:r>
        <w:rPr>
          <w:rFonts w:ascii="Calibri" w:hAnsi="Calibri" w:cs="Calibri"/>
          <w:bCs/>
          <w:sz w:val="22"/>
          <w:szCs w:val="22"/>
        </w:rPr>
        <w:t xml:space="preserve">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requested that Item B. be pulled out of this section. Alderman Ray made a motion to approve Items A and C. Alderman Robbins seconded that motion. With all the Council voting Aye, the motion passed.</w:t>
      </w:r>
    </w:p>
    <w:p w14:paraId="01C8EB43" w14:textId="77777777" w:rsidR="00420A6E" w:rsidRPr="008C6FF2" w:rsidRDefault="00420A6E" w:rsidP="008C6FF2">
      <w:pPr>
        <w:tabs>
          <w:tab w:val="left" w:pos="450"/>
          <w:tab w:val="left" w:pos="720"/>
        </w:tabs>
        <w:ind w:left="360"/>
        <w:jc w:val="both"/>
        <w:rPr>
          <w:rFonts w:ascii="Calibri" w:hAnsi="Calibri" w:cs="Calibri"/>
          <w:b/>
          <w:bCs/>
          <w:sz w:val="22"/>
          <w:szCs w:val="22"/>
        </w:rPr>
      </w:pPr>
    </w:p>
    <w:p w14:paraId="0E77E565" w14:textId="73C1C863" w:rsidR="00420A6E" w:rsidRPr="00D20F1F" w:rsidRDefault="001346A9" w:rsidP="00420A6E">
      <w:pPr>
        <w:jc w:val="both"/>
        <w:rPr>
          <w:rFonts w:ascii="Calibri" w:hAnsi="Calibri" w:cs="Calibri"/>
          <w:bCs/>
          <w:sz w:val="22"/>
          <w:szCs w:val="22"/>
        </w:rPr>
      </w:pPr>
      <w:r>
        <w:rPr>
          <w:rFonts w:ascii="Calibri" w:hAnsi="Calibri" w:cs="Calibri"/>
          <w:b/>
          <w:bCs/>
          <w:sz w:val="22"/>
          <w:szCs w:val="22"/>
        </w:rPr>
        <w:t>5</w:t>
      </w:r>
      <w:r w:rsidR="00420A6E">
        <w:rPr>
          <w:rFonts w:ascii="Calibri" w:hAnsi="Calibri" w:cs="Calibri"/>
          <w:b/>
          <w:bCs/>
          <w:sz w:val="22"/>
          <w:szCs w:val="22"/>
        </w:rPr>
        <w:t xml:space="preserve">.    </w:t>
      </w:r>
      <w:r w:rsidR="00420A6E" w:rsidRPr="00D20F1F">
        <w:rPr>
          <w:rFonts w:ascii="Calibri" w:hAnsi="Calibri" w:cs="Calibri"/>
          <w:b/>
          <w:bCs/>
          <w:sz w:val="22"/>
          <w:szCs w:val="22"/>
        </w:rPr>
        <w:t>City Staff &amp; Affiliated Entities reports</w:t>
      </w:r>
    </w:p>
    <w:p w14:paraId="54CE0443" w14:textId="583E88AD" w:rsidR="00420A6E" w:rsidRPr="00A05719" w:rsidRDefault="00506DAA" w:rsidP="00420A6E">
      <w:pPr>
        <w:ind w:left="360"/>
        <w:jc w:val="both"/>
        <w:rPr>
          <w:rFonts w:ascii="Calibri" w:hAnsi="Calibri" w:cs="Calibri"/>
          <w:bCs/>
          <w:sz w:val="22"/>
          <w:szCs w:val="22"/>
        </w:rPr>
      </w:pPr>
      <w:r>
        <w:rPr>
          <w:rFonts w:ascii="Calibri" w:hAnsi="Calibri" w:cs="Calibri"/>
          <w:bCs/>
          <w:sz w:val="22"/>
          <w:szCs w:val="22"/>
        </w:rPr>
        <w:t>A</w:t>
      </w:r>
      <w:r w:rsidR="00420A6E">
        <w:rPr>
          <w:rFonts w:ascii="Calibri" w:hAnsi="Calibri" w:cs="Calibri"/>
          <w:bCs/>
          <w:sz w:val="22"/>
          <w:szCs w:val="22"/>
        </w:rPr>
        <w:t xml:space="preserve">. </w:t>
      </w:r>
      <w:r w:rsidR="00420A6E">
        <w:rPr>
          <w:rFonts w:ascii="Calibri" w:hAnsi="Calibri" w:cs="Calibri"/>
          <w:bCs/>
          <w:sz w:val="22"/>
          <w:szCs w:val="22"/>
        </w:rPr>
        <w:tab/>
      </w:r>
      <w:r w:rsidR="00420A6E" w:rsidRPr="00A05719">
        <w:rPr>
          <w:rFonts w:ascii="Calibri" w:hAnsi="Calibri" w:cs="Calibri"/>
          <w:bCs/>
          <w:sz w:val="22"/>
          <w:szCs w:val="22"/>
        </w:rPr>
        <w:t>Report from Chief of Police</w:t>
      </w:r>
      <w:r w:rsidR="00420A6E">
        <w:rPr>
          <w:rFonts w:ascii="Calibri" w:hAnsi="Calibri" w:cs="Calibri"/>
          <w:bCs/>
          <w:sz w:val="22"/>
          <w:szCs w:val="22"/>
        </w:rPr>
        <w:t xml:space="preserve"> – </w:t>
      </w:r>
      <w:r>
        <w:rPr>
          <w:rFonts w:ascii="Calibri" w:hAnsi="Calibri" w:cs="Calibri"/>
          <w:bCs/>
          <w:sz w:val="22"/>
          <w:szCs w:val="22"/>
        </w:rPr>
        <w:t>October Report</w:t>
      </w:r>
    </w:p>
    <w:p w14:paraId="7E865B19" w14:textId="268097D5" w:rsidR="00420A6E" w:rsidRPr="00A560B1" w:rsidRDefault="00506DAA" w:rsidP="00A560B1">
      <w:pPr>
        <w:ind w:left="360"/>
        <w:jc w:val="both"/>
        <w:rPr>
          <w:rFonts w:ascii="Calibri" w:hAnsi="Calibri" w:cs="Calibri"/>
          <w:bCs/>
          <w:sz w:val="22"/>
          <w:szCs w:val="22"/>
        </w:rPr>
      </w:pPr>
      <w:r>
        <w:rPr>
          <w:rFonts w:ascii="Calibri" w:hAnsi="Calibri" w:cs="Calibri"/>
          <w:bCs/>
          <w:sz w:val="22"/>
          <w:szCs w:val="22"/>
        </w:rPr>
        <w:t>B</w:t>
      </w:r>
      <w:r w:rsidR="00A560B1">
        <w:rPr>
          <w:rFonts w:ascii="Calibri" w:hAnsi="Calibri" w:cs="Calibri"/>
          <w:bCs/>
          <w:sz w:val="22"/>
          <w:szCs w:val="22"/>
        </w:rPr>
        <w:t>.</w:t>
      </w:r>
      <w:r w:rsidR="00A560B1">
        <w:rPr>
          <w:rFonts w:ascii="Calibri" w:hAnsi="Calibri" w:cs="Calibri"/>
          <w:bCs/>
          <w:sz w:val="22"/>
          <w:szCs w:val="22"/>
        </w:rPr>
        <w:tab/>
      </w:r>
      <w:r w:rsidR="00420A6E" w:rsidRPr="00A560B1">
        <w:rPr>
          <w:rFonts w:ascii="Calibri" w:hAnsi="Calibri" w:cs="Calibri"/>
          <w:bCs/>
          <w:sz w:val="22"/>
          <w:szCs w:val="22"/>
        </w:rPr>
        <w:t xml:space="preserve">Report from Public Works Director – </w:t>
      </w:r>
      <w:r>
        <w:rPr>
          <w:rFonts w:ascii="Calibri" w:hAnsi="Calibri" w:cs="Calibri"/>
          <w:bCs/>
          <w:sz w:val="22"/>
          <w:szCs w:val="22"/>
        </w:rPr>
        <w:t>October Report</w:t>
      </w:r>
    </w:p>
    <w:p w14:paraId="5975E0CD" w14:textId="005EB481" w:rsidR="00420A6E" w:rsidRPr="00506DAA" w:rsidRDefault="00506DAA" w:rsidP="00506DAA">
      <w:pPr>
        <w:ind w:left="360"/>
        <w:jc w:val="both"/>
        <w:rPr>
          <w:rFonts w:ascii="Calibri" w:hAnsi="Calibri" w:cs="Calibri"/>
          <w:bCs/>
          <w:sz w:val="22"/>
          <w:szCs w:val="22"/>
        </w:rPr>
      </w:pPr>
      <w:r>
        <w:rPr>
          <w:rFonts w:ascii="Calibri" w:hAnsi="Calibri" w:cs="Calibri"/>
          <w:bCs/>
          <w:sz w:val="22"/>
          <w:szCs w:val="22"/>
        </w:rPr>
        <w:t xml:space="preserve">C.    </w:t>
      </w:r>
      <w:r w:rsidR="00420A6E" w:rsidRPr="00506DAA">
        <w:rPr>
          <w:rFonts w:ascii="Calibri" w:hAnsi="Calibri" w:cs="Calibri"/>
          <w:bCs/>
          <w:sz w:val="22"/>
          <w:szCs w:val="22"/>
        </w:rPr>
        <w:t xml:space="preserve">Report from Fire Chief – </w:t>
      </w:r>
      <w:r w:rsidRPr="00506DAA">
        <w:rPr>
          <w:rFonts w:ascii="Calibri" w:hAnsi="Calibri" w:cs="Calibri"/>
          <w:bCs/>
          <w:sz w:val="22"/>
          <w:szCs w:val="22"/>
        </w:rPr>
        <w:t>October Report</w:t>
      </w:r>
    </w:p>
    <w:p w14:paraId="1A3DFC48" w14:textId="596363D3" w:rsidR="00420A6E" w:rsidRDefault="00420A6E" w:rsidP="00420A6E">
      <w:pPr>
        <w:pStyle w:val="ListParagraph"/>
        <w:numPr>
          <w:ilvl w:val="1"/>
          <w:numId w:val="4"/>
        </w:numPr>
        <w:jc w:val="both"/>
        <w:rPr>
          <w:rFonts w:ascii="Calibri" w:hAnsi="Calibri" w:cs="Calibri"/>
          <w:bCs/>
          <w:sz w:val="22"/>
          <w:szCs w:val="22"/>
        </w:rPr>
      </w:pPr>
      <w:r>
        <w:rPr>
          <w:rFonts w:ascii="Calibri" w:hAnsi="Calibri" w:cs="Calibri"/>
          <w:bCs/>
          <w:sz w:val="22"/>
          <w:szCs w:val="22"/>
        </w:rPr>
        <w:t>Court Report –</w:t>
      </w:r>
      <w:r w:rsidR="00506DAA">
        <w:rPr>
          <w:rFonts w:ascii="Calibri" w:hAnsi="Calibri" w:cs="Calibri"/>
          <w:bCs/>
          <w:sz w:val="22"/>
          <w:szCs w:val="22"/>
        </w:rPr>
        <w:t xml:space="preserve"> October Report</w:t>
      </w:r>
    </w:p>
    <w:p w14:paraId="747380DA" w14:textId="29EC8491" w:rsidR="00506DAA" w:rsidRDefault="00420A6E" w:rsidP="00506DAA">
      <w:pPr>
        <w:pStyle w:val="ListParagraph"/>
        <w:numPr>
          <w:ilvl w:val="1"/>
          <w:numId w:val="4"/>
        </w:numPr>
        <w:jc w:val="both"/>
        <w:rPr>
          <w:rFonts w:ascii="Calibri" w:hAnsi="Calibri" w:cs="Calibri"/>
          <w:bCs/>
          <w:sz w:val="22"/>
          <w:szCs w:val="22"/>
        </w:rPr>
      </w:pPr>
      <w:r>
        <w:rPr>
          <w:rFonts w:ascii="Calibri" w:hAnsi="Calibri" w:cs="Calibri"/>
          <w:bCs/>
          <w:sz w:val="22"/>
          <w:szCs w:val="22"/>
        </w:rPr>
        <w:t>E.D.C. Report –</w:t>
      </w:r>
      <w:r w:rsidR="00930031">
        <w:rPr>
          <w:rFonts w:ascii="Calibri" w:hAnsi="Calibri" w:cs="Calibri"/>
          <w:bCs/>
          <w:sz w:val="22"/>
          <w:szCs w:val="22"/>
        </w:rPr>
        <w:t xml:space="preserve"> No report received.</w:t>
      </w:r>
    </w:p>
    <w:p w14:paraId="3A1A8109" w14:textId="5A452BBC" w:rsidR="00506DAA" w:rsidRPr="00506DAA" w:rsidRDefault="00506DAA" w:rsidP="00506DAA">
      <w:pPr>
        <w:pStyle w:val="ListParagraph"/>
        <w:numPr>
          <w:ilvl w:val="1"/>
          <w:numId w:val="4"/>
        </w:numPr>
        <w:jc w:val="both"/>
        <w:rPr>
          <w:rFonts w:ascii="Calibri" w:hAnsi="Calibri" w:cs="Calibri"/>
          <w:bCs/>
          <w:sz w:val="22"/>
          <w:szCs w:val="22"/>
        </w:rPr>
      </w:pPr>
      <w:r w:rsidRPr="00506DAA">
        <w:rPr>
          <w:rFonts w:ascii="Calibri" w:hAnsi="Calibri" w:cs="Calibri"/>
          <w:bCs/>
          <w:sz w:val="22"/>
          <w:szCs w:val="22"/>
        </w:rPr>
        <w:t xml:space="preserve">Report from City Manager – </w:t>
      </w:r>
      <w:r w:rsidR="006C5547">
        <w:rPr>
          <w:rFonts w:ascii="Calibri" w:hAnsi="Calibri" w:cs="Calibri"/>
          <w:bCs/>
          <w:sz w:val="22"/>
          <w:szCs w:val="22"/>
        </w:rPr>
        <w:t>Updates on on-going projects</w:t>
      </w:r>
    </w:p>
    <w:p w14:paraId="6D472221" w14:textId="6C316F67" w:rsidR="00420A6E" w:rsidRDefault="00420A6E" w:rsidP="00420A6E">
      <w:pPr>
        <w:rPr>
          <w:rFonts w:ascii="Calibri" w:hAnsi="Calibri" w:cs="Calibri"/>
          <w:bCs/>
          <w:sz w:val="22"/>
          <w:szCs w:val="22"/>
        </w:rPr>
      </w:pPr>
    </w:p>
    <w:p w14:paraId="13020314" w14:textId="037DA9E5" w:rsidR="001346A9" w:rsidRDefault="001346A9" w:rsidP="001346A9">
      <w:pPr>
        <w:rPr>
          <w:rFonts w:ascii="Calibri" w:hAnsi="Calibri" w:cs="Calibri"/>
          <w:b/>
          <w:bCs/>
          <w:sz w:val="22"/>
          <w:szCs w:val="22"/>
        </w:rPr>
      </w:pPr>
      <w:r>
        <w:rPr>
          <w:rFonts w:ascii="Calibri" w:hAnsi="Calibri" w:cs="Calibri"/>
          <w:b/>
          <w:bCs/>
          <w:sz w:val="22"/>
          <w:szCs w:val="22"/>
        </w:rPr>
        <w:t xml:space="preserve">6.    </w:t>
      </w:r>
      <w:r w:rsidRPr="000961BE">
        <w:rPr>
          <w:rFonts w:ascii="Calibri" w:hAnsi="Calibri" w:cs="Calibri"/>
          <w:b/>
          <w:bCs/>
          <w:sz w:val="22"/>
          <w:szCs w:val="22"/>
        </w:rPr>
        <w:t>New business:</w:t>
      </w:r>
    </w:p>
    <w:p w14:paraId="06EB6B2B" w14:textId="71A67EEC" w:rsidR="007C2A76" w:rsidRDefault="007C2A76" w:rsidP="001346A9">
      <w:pPr>
        <w:rPr>
          <w:rFonts w:ascii="Calibri" w:hAnsi="Calibri" w:cs="Calibri"/>
          <w:bCs/>
          <w:sz w:val="22"/>
          <w:szCs w:val="22"/>
        </w:rPr>
      </w:pPr>
      <w:r>
        <w:rPr>
          <w:rFonts w:ascii="Calibri" w:hAnsi="Calibri" w:cs="Calibri"/>
          <w:b/>
          <w:bCs/>
          <w:sz w:val="22"/>
          <w:szCs w:val="22"/>
        </w:rPr>
        <w:t xml:space="preserve">      - </w:t>
      </w:r>
      <w:r>
        <w:rPr>
          <w:rFonts w:ascii="Calibri" w:hAnsi="Calibri" w:cs="Calibri"/>
          <w:bCs/>
          <w:sz w:val="22"/>
          <w:szCs w:val="22"/>
        </w:rPr>
        <w:t xml:space="preserve">Prior to </w:t>
      </w:r>
      <w:proofErr w:type="gramStart"/>
      <w:r>
        <w:rPr>
          <w:rFonts w:ascii="Calibri" w:hAnsi="Calibri" w:cs="Calibri"/>
          <w:bCs/>
          <w:sz w:val="22"/>
          <w:szCs w:val="22"/>
        </w:rPr>
        <w:t>entering into</w:t>
      </w:r>
      <w:proofErr w:type="gramEnd"/>
      <w:r>
        <w:rPr>
          <w:rFonts w:ascii="Calibri" w:hAnsi="Calibri" w:cs="Calibri"/>
          <w:bCs/>
          <w:sz w:val="22"/>
          <w:szCs w:val="22"/>
        </w:rPr>
        <w:t xml:space="preserve"> New Business,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requested that the traditional accounts payable portion of the Consent Items be struck from future agendas as an action item. Instead,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stated that he would prefer to see this information become part of the City Secretary’s report, along with presenting the Council with a budget variance report every month.</w:t>
      </w:r>
    </w:p>
    <w:p w14:paraId="1B60122E" w14:textId="77777777" w:rsidR="00930031" w:rsidRPr="007C2A76" w:rsidRDefault="00930031" w:rsidP="001346A9">
      <w:pPr>
        <w:rPr>
          <w:rFonts w:ascii="Calibri" w:hAnsi="Calibri" w:cs="Calibri"/>
          <w:bCs/>
          <w:sz w:val="22"/>
          <w:szCs w:val="22"/>
        </w:rPr>
      </w:pPr>
    </w:p>
    <w:p w14:paraId="4F3CD5F5" w14:textId="7FE146A6" w:rsidR="001346A9" w:rsidRDefault="001346A9" w:rsidP="001346A9">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Discuss and consider approval of City participation in the Texas </w:t>
      </w:r>
      <w:proofErr w:type="spellStart"/>
      <w:r>
        <w:rPr>
          <w:rFonts w:ascii="Calibri" w:hAnsi="Calibri" w:cs="Calibri"/>
          <w:b/>
          <w:bCs/>
          <w:sz w:val="22"/>
          <w:szCs w:val="22"/>
        </w:rPr>
        <w:t>SmartBuy</w:t>
      </w:r>
      <w:proofErr w:type="spellEnd"/>
      <w:r>
        <w:rPr>
          <w:rFonts w:ascii="Calibri" w:hAnsi="Calibri" w:cs="Calibri"/>
          <w:b/>
          <w:bCs/>
          <w:sz w:val="22"/>
          <w:szCs w:val="22"/>
        </w:rPr>
        <w:t xml:space="preserve"> Purchasing Program.</w:t>
      </w:r>
    </w:p>
    <w:p w14:paraId="00605481" w14:textId="4FA63EA9" w:rsidR="00E06A01" w:rsidRDefault="00E06A01" w:rsidP="00E06A01">
      <w:pPr>
        <w:ind w:left="360"/>
        <w:jc w:val="both"/>
        <w:rPr>
          <w:rFonts w:ascii="Calibri" w:hAnsi="Calibri" w:cs="Calibri"/>
          <w:bCs/>
          <w:sz w:val="22"/>
          <w:szCs w:val="22"/>
        </w:rPr>
      </w:pPr>
      <w:r>
        <w:rPr>
          <w:rFonts w:ascii="Calibri" w:hAnsi="Calibri" w:cs="Calibri"/>
          <w:bCs/>
          <w:sz w:val="22"/>
          <w:szCs w:val="22"/>
        </w:rPr>
        <w:lastRenderedPageBreak/>
        <w:t xml:space="preserve">- City Manger Brassfield explained that the Texas </w:t>
      </w:r>
      <w:proofErr w:type="spellStart"/>
      <w:r>
        <w:rPr>
          <w:rFonts w:ascii="Calibri" w:hAnsi="Calibri" w:cs="Calibri"/>
          <w:bCs/>
          <w:sz w:val="22"/>
          <w:szCs w:val="22"/>
        </w:rPr>
        <w:t>SmartBuy</w:t>
      </w:r>
      <w:proofErr w:type="spellEnd"/>
      <w:r>
        <w:rPr>
          <w:rFonts w:ascii="Calibri" w:hAnsi="Calibri" w:cs="Calibri"/>
          <w:bCs/>
          <w:sz w:val="22"/>
          <w:szCs w:val="22"/>
        </w:rPr>
        <w:t xml:space="preserve"> Purchasing Program would provide the City with access to additional purchasing platforms and would provide better management of the City’s spending. After discussion,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made a motion to authorize the City Manager to enter into an agreement with the Texas State Comptroller’s Office to participate in the Texas </w:t>
      </w:r>
      <w:proofErr w:type="spellStart"/>
      <w:r>
        <w:rPr>
          <w:rFonts w:ascii="Calibri" w:hAnsi="Calibri" w:cs="Calibri"/>
          <w:bCs/>
          <w:sz w:val="22"/>
          <w:szCs w:val="22"/>
        </w:rPr>
        <w:t>SmartBuy</w:t>
      </w:r>
      <w:proofErr w:type="spellEnd"/>
      <w:r>
        <w:rPr>
          <w:rFonts w:ascii="Calibri" w:hAnsi="Calibri" w:cs="Calibri"/>
          <w:bCs/>
          <w:sz w:val="22"/>
          <w:szCs w:val="22"/>
        </w:rPr>
        <w:t xml:space="preserve"> Purchasing Program. Alderman Ray seconded this motion. With all Council members voting Aye, the motion passed. </w:t>
      </w:r>
    </w:p>
    <w:p w14:paraId="37BEABF7" w14:textId="77777777" w:rsidR="00930031" w:rsidRPr="00E06A01" w:rsidRDefault="00930031" w:rsidP="00E06A01">
      <w:pPr>
        <w:ind w:left="360"/>
        <w:jc w:val="both"/>
        <w:rPr>
          <w:rFonts w:ascii="Calibri" w:hAnsi="Calibri" w:cs="Calibri"/>
          <w:bCs/>
          <w:sz w:val="22"/>
          <w:szCs w:val="22"/>
        </w:rPr>
      </w:pPr>
    </w:p>
    <w:p w14:paraId="6BE8E61D" w14:textId="7DB93896" w:rsidR="001346A9" w:rsidRDefault="001346A9" w:rsidP="001346A9">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consider approving bid for new flooring at City Hall.</w:t>
      </w:r>
    </w:p>
    <w:p w14:paraId="45BCCEF3" w14:textId="28D80304" w:rsidR="00E06A01" w:rsidRDefault="00E06A01" w:rsidP="00E06A01">
      <w:pPr>
        <w:ind w:left="360"/>
        <w:jc w:val="both"/>
        <w:rPr>
          <w:rFonts w:ascii="Calibri" w:hAnsi="Calibri" w:cs="Calibri"/>
          <w:bCs/>
          <w:sz w:val="22"/>
          <w:szCs w:val="22"/>
        </w:rPr>
      </w:pPr>
      <w:r>
        <w:rPr>
          <w:rFonts w:ascii="Calibri" w:hAnsi="Calibri" w:cs="Calibri"/>
          <w:bCs/>
          <w:sz w:val="22"/>
          <w:szCs w:val="22"/>
        </w:rPr>
        <w:t xml:space="preserve">- City Manager Brassfield presented four (4) bids for new flooring at City Hall from </w:t>
      </w:r>
      <w:proofErr w:type="spellStart"/>
      <w:r>
        <w:rPr>
          <w:rFonts w:ascii="Calibri" w:hAnsi="Calibri" w:cs="Calibri"/>
          <w:bCs/>
          <w:sz w:val="22"/>
          <w:szCs w:val="22"/>
        </w:rPr>
        <w:t>Gowdy</w:t>
      </w:r>
      <w:proofErr w:type="spellEnd"/>
      <w:r>
        <w:rPr>
          <w:rFonts w:ascii="Calibri" w:hAnsi="Calibri" w:cs="Calibri"/>
          <w:bCs/>
          <w:sz w:val="22"/>
          <w:szCs w:val="22"/>
        </w:rPr>
        <w:t xml:space="preserve"> Flooring, Legacy Floor Coverings, Witt Flooring, and </w:t>
      </w:r>
      <w:proofErr w:type="spellStart"/>
      <w:r>
        <w:rPr>
          <w:rFonts w:ascii="Calibri" w:hAnsi="Calibri" w:cs="Calibri"/>
          <w:bCs/>
          <w:sz w:val="22"/>
          <w:szCs w:val="22"/>
        </w:rPr>
        <w:t>Ingrams</w:t>
      </w:r>
      <w:proofErr w:type="spellEnd"/>
      <w:r>
        <w:rPr>
          <w:rFonts w:ascii="Calibri" w:hAnsi="Calibri" w:cs="Calibri"/>
          <w:bCs/>
          <w:sz w:val="22"/>
          <w:szCs w:val="22"/>
        </w:rPr>
        <w:t xml:space="preserve"> Flooring. After reviewing the bids and discussing them, Alderman Robbins made a motion to award the bid presented by </w:t>
      </w:r>
      <w:proofErr w:type="spellStart"/>
      <w:r>
        <w:rPr>
          <w:rFonts w:ascii="Calibri" w:hAnsi="Calibri" w:cs="Calibri"/>
          <w:bCs/>
          <w:sz w:val="22"/>
          <w:szCs w:val="22"/>
        </w:rPr>
        <w:t>Gowdy</w:t>
      </w:r>
      <w:proofErr w:type="spellEnd"/>
      <w:r>
        <w:rPr>
          <w:rFonts w:ascii="Calibri" w:hAnsi="Calibri" w:cs="Calibri"/>
          <w:bCs/>
          <w:sz w:val="22"/>
          <w:szCs w:val="22"/>
        </w:rPr>
        <w:t xml:space="preserve"> Flooring in the amount of $11, 362.12.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seconded this motion. With all Council members voting Aye, the motion passed.</w:t>
      </w:r>
    </w:p>
    <w:p w14:paraId="01F87398" w14:textId="77777777" w:rsidR="00930031" w:rsidRPr="00E06A01" w:rsidRDefault="00930031" w:rsidP="00E06A01">
      <w:pPr>
        <w:ind w:left="360"/>
        <w:jc w:val="both"/>
        <w:rPr>
          <w:rFonts w:ascii="Calibri" w:hAnsi="Calibri" w:cs="Calibri"/>
          <w:bCs/>
          <w:sz w:val="22"/>
          <w:szCs w:val="22"/>
        </w:rPr>
      </w:pPr>
    </w:p>
    <w:p w14:paraId="7FB02BE3" w14:textId="16309A5A" w:rsidR="00930031" w:rsidRPr="00930031" w:rsidRDefault="00BE19B8" w:rsidP="00930031">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plans for a Comprehensive Plan for the City of Fritch and consider Mayoral appointment of committee to work on said plan.</w:t>
      </w:r>
    </w:p>
    <w:p w14:paraId="5DFC2A1A" w14:textId="619E3C9E" w:rsidR="00E06A01" w:rsidRDefault="00E06A01" w:rsidP="00E06A01">
      <w:pPr>
        <w:ind w:left="360"/>
        <w:jc w:val="both"/>
        <w:rPr>
          <w:rFonts w:ascii="Calibri" w:hAnsi="Calibri" w:cs="Calibri"/>
          <w:bCs/>
          <w:sz w:val="22"/>
          <w:szCs w:val="22"/>
        </w:rPr>
      </w:pPr>
      <w:r>
        <w:rPr>
          <w:rFonts w:ascii="Calibri" w:hAnsi="Calibri" w:cs="Calibri"/>
          <w:bCs/>
          <w:sz w:val="22"/>
          <w:szCs w:val="22"/>
        </w:rPr>
        <w:t xml:space="preserve">- Mayor Kirksey explained to the Council and audience that he believed a Comprehensive Plan is needed for the City to guide the growth, development, and sustainability. He proposed appointing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Alderman Robbins, and City Manager Brassfield to </w:t>
      </w:r>
      <w:r w:rsidR="00733B7D">
        <w:rPr>
          <w:rFonts w:ascii="Calibri" w:hAnsi="Calibri" w:cs="Calibri"/>
          <w:bCs/>
          <w:sz w:val="22"/>
          <w:szCs w:val="22"/>
        </w:rPr>
        <w:t>a S</w:t>
      </w:r>
      <w:r>
        <w:rPr>
          <w:rFonts w:ascii="Calibri" w:hAnsi="Calibri" w:cs="Calibri"/>
          <w:bCs/>
          <w:sz w:val="22"/>
          <w:szCs w:val="22"/>
        </w:rPr>
        <w:t xml:space="preserve">pecial </w:t>
      </w:r>
      <w:r w:rsidR="00733B7D">
        <w:rPr>
          <w:rFonts w:ascii="Calibri" w:hAnsi="Calibri" w:cs="Calibri"/>
          <w:bCs/>
          <w:sz w:val="22"/>
          <w:szCs w:val="22"/>
        </w:rPr>
        <w:t>W</w:t>
      </w:r>
      <w:r>
        <w:rPr>
          <w:rFonts w:ascii="Calibri" w:hAnsi="Calibri" w:cs="Calibri"/>
          <w:bCs/>
          <w:sz w:val="22"/>
          <w:szCs w:val="22"/>
        </w:rPr>
        <w:t xml:space="preserve">ork </w:t>
      </w:r>
      <w:r w:rsidR="00733B7D">
        <w:rPr>
          <w:rFonts w:ascii="Calibri" w:hAnsi="Calibri" w:cs="Calibri"/>
          <w:bCs/>
          <w:sz w:val="22"/>
          <w:szCs w:val="22"/>
        </w:rPr>
        <w:t>C</w:t>
      </w:r>
      <w:r>
        <w:rPr>
          <w:rFonts w:ascii="Calibri" w:hAnsi="Calibri" w:cs="Calibri"/>
          <w:bCs/>
          <w:sz w:val="22"/>
          <w:szCs w:val="22"/>
        </w:rPr>
        <w:t xml:space="preserve">ommittee to begin the process of developing and implementing a Comprehensive Plan. Alderman DeRosa made a motion to appoint the </w:t>
      </w:r>
      <w:r w:rsidR="00733B7D">
        <w:rPr>
          <w:rFonts w:ascii="Calibri" w:hAnsi="Calibri" w:cs="Calibri"/>
          <w:bCs/>
          <w:sz w:val="22"/>
          <w:szCs w:val="22"/>
        </w:rPr>
        <w:t xml:space="preserve">Mayor Pro </w:t>
      </w:r>
      <w:proofErr w:type="spellStart"/>
      <w:r w:rsidR="00733B7D">
        <w:rPr>
          <w:rFonts w:ascii="Calibri" w:hAnsi="Calibri" w:cs="Calibri"/>
          <w:bCs/>
          <w:sz w:val="22"/>
          <w:szCs w:val="22"/>
        </w:rPr>
        <w:t>Tem</w:t>
      </w:r>
      <w:proofErr w:type="spellEnd"/>
      <w:r w:rsidR="00733B7D">
        <w:rPr>
          <w:rFonts w:ascii="Calibri" w:hAnsi="Calibri" w:cs="Calibri"/>
          <w:bCs/>
          <w:sz w:val="22"/>
          <w:szCs w:val="22"/>
        </w:rPr>
        <w:t xml:space="preserve"> Hein, Alderman Robbins and City Manager Brassfield to the Special Work Committee. Alderman Audrain seconded this motion. Mayor Pro </w:t>
      </w:r>
      <w:proofErr w:type="spellStart"/>
      <w:r w:rsidR="00733B7D">
        <w:rPr>
          <w:rFonts w:ascii="Calibri" w:hAnsi="Calibri" w:cs="Calibri"/>
          <w:bCs/>
          <w:sz w:val="22"/>
          <w:szCs w:val="22"/>
        </w:rPr>
        <w:t>Tem</w:t>
      </w:r>
      <w:proofErr w:type="spellEnd"/>
      <w:r w:rsidR="00733B7D">
        <w:rPr>
          <w:rFonts w:ascii="Calibri" w:hAnsi="Calibri" w:cs="Calibri"/>
          <w:bCs/>
          <w:sz w:val="22"/>
          <w:szCs w:val="22"/>
        </w:rPr>
        <w:t xml:space="preserve"> Hein and Alderman Robbins abstained from voting for themselves. The remainder of the Council voted Aye, and the motion passed.</w:t>
      </w:r>
    </w:p>
    <w:p w14:paraId="0E887602" w14:textId="77777777" w:rsidR="00930031" w:rsidRPr="00E06A01" w:rsidRDefault="00930031" w:rsidP="00E06A01">
      <w:pPr>
        <w:ind w:left="360"/>
        <w:jc w:val="both"/>
        <w:rPr>
          <w:rFonts w:ascii="Calibri" w:hAnsi="Calibri" w:cs="Calibri"/>
          <w:bCs/>
          <w:sz w:val="22"/>
          <w:szCs w:val="22"/>
        </w:rPr>
      </w:pPr>
    </w:p>
    <w:p w14:paraId="4B945485" w14:textId="5A08A32A" w:rsidR="00D2284C" w:rsidRDefault="00640895" w:rsidP="001346A9">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Discuss and consider proposal from </w:t>
      </w:r>
      <w:proofErr w:type="spellStart"/>
      <w:r>
        <w:rPr>
          <w:rFonts w:ascii="Calibri" w:hAnsi="Calibri" w:cs="Calibri"/>
          <w:b/>
          <w:bCs/>
          <w:sz w:val="22"/>
          <w:szCs w:val="22"/>
        </w:rPr>
        <w:t>STW</w:t>
      </w:r>
      <w:proofErr w:type="spellEnd"/>
      <w:r>
        <w:rPr>
          <w:rFonts w:ascii="Calibri" w:hAnsi="Calibri" w:cs="Calibri"/>
          <w:b/>
          <w:bCs/>
          <w:sz w:val="22"/>
          <w:szCs w:val="22"/>
        </w:rPr>
        <w:t xml:space="preserve"> for new financial software for City.</w:t>
      </w:r>
    </w:p>
    <w:p w14:paraId="18686730" w14:textId="2423E0D4" w:rsidR="00733B7D" w:rsidRDefault="00733B7D" w:rsidP="00733B7D">
      <w:pPr>
        <w:ind w:left="360"/>
        <w:jc w:val="both"/>
        <w:rPr>
          <w:rFonts w:ascii="Calibri" w:hAnsi="Calibri" w:cs="Calibri"/>
          <w:bCs/>
          <w:sz w:val="22"/>
          <w:szCs w:val="22"/>
        </w:rPr>
      </w:pPr>
      <w:r>
        <w:rPr>
          <w:rFonts w:ascii="Calibri" w:hAnsi="Calibri" w:cs="Calibri"/>
          <w:bCs/>
          <w:sz w:val="22"/>
          <w:szCs w:val="22"/>
        </w:rPr>
        <w:t xml:space="preserve">- Following some discussion concerning this topic and </w:t>
      </w:r>
      <w:proofErr w:type="gramStart"/>
      <w:r>
        <w:rPr>
          <w:rFonts w:ascii="Calibri" w:hAnsi="Calibri" w:cs="Calibri"/>
          <w:bCs/>
          <w:sz w:val="22"/>
          <w:szCs w:val="22"/>
        </w:rPr>
        <w:t>in light of</w:t>
      </w:r>
      <w:proofErr w:type="gramEnd"/>
      <w:r>
        <w:rPr>
          <w:rFonts w:ascii="Calibri" w:hAnsi="Calibri" w:cs="Calibri"/>
          <w:bCs/>
          <w:sz w:val="22"/>
          <w:szCs w:val="22"/>
        </w:rPr>
        <w:t xml:space="preserve"> late-arriving information, Alderman Ray proposed that this matter be tabled to a future agenda.</w:t>
      </w:r>
    </w:p>
    <w:p w14:paraId="0F74DE0A" w14:textId="77777777" w:rsidR="00930031" w:rsidRPr="00733B7D" w:rsidRDefault="00930031" w:rsidP="00733B7D">
      <w:pPr>
        <w:ind w:left="360"/>
        <w:jc w:val="both"/>
        <w:rPr>
          <w:rFonts w:ascii="Calibri" w:hAnsi="Calibri" w:cs="Calibri"/>
          <w:bCs/>
          <w:sz w:val="22"/>
          <w:szCs w:val="22"/>
        </w:rPr>
      </w:pPr>
    </w:p>
    <w:p w14:paraId="7201D73C" w14:textId="3556036B" w:rsidR="00926057" w:rsidRDefault="00926057" w:rsidP="001346A9">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Discuss and consider authorizing </w:t>
      </w:r>
      <w:r w:rsidR="006C5547">
        <w:rPr>
          <w:rFonts w:ascii="Calibri" w:hAnsi="Calibri" w:cs="Calibri"/>
          <w:b/>
          <w:bCs/>
          <w:sz w:val="22"/>
          <w:szCs w:val="22"/>
        </w:rPr>
        <w:t>payment</w:t>
      </w:r>
      <w:r w:rsidR="001C4617">
        <w:rPr>
          <w:rFonts w:ascii="Calibri" w:hAnsi="Calibri" w:cs="Calibri"/>
          <w:b/>
          <w:bCs/>
          <w:sz w:val="22"/>
          <w:szCs w:val="22"/>
        </w:rPr>
        <w:t xml:space="preserve"> to Leon and </w:t>
      </w:r>
      <w:proofErr w:type="spellStart"/>
      <w:r w:rsidR="001C4617">
        <w:rPr>
          <w:rFonts w:ascii="Calibri" w:hAnsi="Calibri" w:cs="Calibri"/>
          <w:b/>
          <w:bCs/>
          <w:sz w:val="22"/>
          <w:szCs w:val="22"/>
        </w:rPr>
        <w:t>DeAllen</w:t>
      </w:r>
      <w:proofErr w:type="spellEnd"/>
      <w:r w:rsidR="001C4617">
        <w:rPr>
          <w:rFonts w:ascii="Calibri" w:hAnsi="Calibri" w:cs="Calibri"/>
          <w:b/>
          <w:bCs/>
          <w:sz w:val="22"/>
          <w:szCs w:val="22"/>
        </w:rPr>
        <w:t xml:space="preserve"> Devaney, dba Cowboy’s Tea and Coffee in the amount of $11,941.00 </w:t>
      </w:r>
      <w:r w:rsidR="006C5547">
        <w:rPr>
          <w:rFonts w:ascii="Calibri" w:hAnsi="Calibri" w:cs="Calibri"/>
          <w:b/>
          <w:bCs/>
          <w:sz w:val="22"/>
          <w:szCs w:val="22"/>
        </w:rPr>
        <w:t>from the Fritch Economic Development Corporation.</w:t>
      </w:r>
    </w:p>
    <w:p w14:paraId="3FCDE93A" w14:textId="1176E1E1" w:rsidR="00733B7D" w:rsidRDefault="00733B7D" w:rsidP="00733B7D">
      <w:pPr>
        <w:ind w:left="360"/>
        <w:jc w:val="both"/>
        <w:rPr>
          <w:rFonts w:ascii="Calibri" w:hAnsi="Calibri" w:cs="Calibri"/>
          <w:bCs/>
          <w:sz w:val="22"/>
          <w:szCs w:val="22"/>
        </w:rPr>
      </w:pPr>
      <w:r>
        <w:rPr>
          <w:rFonts w:ascii="Calibri" w:hAnsi="Calibri" w:cs="Calibri"/>
          <w:bCs/>
          <w:sz w:val="22"/>
          <w:szCs w:val="22"/>
        </w:rPr>
        <w:t xml:space="preserve">- Following several questions and some discussion, Alderman Robbins made a motion to authorize payment as presented. Mayor Pro </w:t>
      </w:r>
      <w:proofErr w:type="spellStart"/>
      <w:r>
        <w:rPr>
          <w:rFonts w:ascii="Calibri" w:hAnsi="Calibri" w:cs="Calibri"/>
          <w:bCs/>
          <w:sz w:val="22"/>
          <w:szCs w:val="22"/>
        </w:rPr>
        <w:t>Tem</w:t>
      </w:r>
      <w:proofErr w:type="spellEnd"/>
      <w:r>
        <w:rPr>
          <w:rFonts w:ascii="Calibri" w:hAnsi="Calibri" w:cs="Calibri"/>
          <w:bCs/>
          <w:sz w:val="22"/>
          <w:szCs w:val="22"/>
        </w:rPr>
        <w:t xml:space="preserve"> Hein seconded. Alderman DeRosa abstained from voting. The remainder of the Council voted Aye, and the motion passed.</w:t>
      </w:r>
    </w:p>
    <w:p w14:paraId="18C429B7" w14:textId="77777777" w:rsidR="00930031" w:rsidRPr="00733B7D" w:rsidRDefault="00930031" w:rsidP="00733B7D">
      <w:pPr>
        <w:ind w:left="360"/>
        <w:jc w:val="both"/>
        <w:rPr>
          <w:rFonts w:ascii="Calibri" w:hAnsi="Calibri" w:cs="Calibri"/>
          <w:bCs/>
          <w:sz w:val="22"/>
          <w:szCs w:val="22"/>
        </w:rPr>
      </w:pPr>
      <w:bookmarkStart w:id="0" w:name="_GoBack"/>
      <w:bookmarkEnd w:id="0"/>
    </w:p>
    <w:p w14:paraId="6C315B6D" w14:textId="3CF68B57" w:rsidR="001C4617" w:rsidRDefault="001C4617" w:rsidP="001346A9">
      <w:pPr>
        <w:pStyle w:val="ListParagraph"/>
        <w:numPr>
          <w:ilvl w:val="0"/>
          <w:numId w:val="9"/>
        </w:numPr>
        <w:jc w:val="both"/>
        <w:rPr>
          <w:rFonts w:ascii="Calibri" w:hAnsi="Calibri" w:cs="Calibri"/>
          <w:b/>
          <w:bCs/>
          <w:sz w:val="22"/>
          <w:szCs w:val="22"/>
        </w:rPr>
      </w:pPr>
      <w:r>
        <w:rPr>
          <w:rFonts w:ascii="Calibri" w:hAnsi="Calibri" w:cs="Calibri"/>
          <w:b/>
          <w:bCs/>
          <w:sz w:val="22"/>
          <w:szCs w:val="22"/>
        </w:rPr>
        <w:t xml:space="preserve">Discuss and consider authorizing Michelle Moneymaker to be an administrator and signor on all the City’s financial accounts, including, but not limited to: Amarillo National Bank, Prosperity, TexPool, </w:t>
      </w:r>
      <w:proofErr w:type="spellStart"/>
      <w:r>
        <w:rPr>
          <w:rFonts w:ascii="Calibri" w:hAnsi="Calibri" w:cs="Calibri"/>
          <w:b/>
          <w:bCs/>
          <w:sz w:val="22"/>
          <w:szCs w:val="22"/>
        </w:rPr>
        <w:t>TexStar</w:t>
      </w:r>
      <w:proofErr w:type="spellEnd"/>
      <w:r>
        <w:rPr>
          <w:rFonts w:ascii="Calibri" w:hAnsi="Calibri" w:cs="Calibri"/>
          <w:b/>
          <w:bCs/>
          <w:sz w:val="22"/>
          <w:szCs w:val="22"/>
        </w:rPr>
        <w:t>, TML, and TMRS.</w:t>
      </w:r>
    </w:p>
    <w:p w14:paraId="594C5E2C" w14:textId="7F1D9E45" w:rsidR="00733B7D" w:rsidRPr="00733B7D" w:rsidRDefault="00733B7D" w:rsidP="00733B7D">
      <w:pPr>
        <w:ind w:left="360"/>
        <w:jc w:val="both"/>
        <w:rPr>
          <w:rFonts w:ascii="Calibri" w:hAnsi="Calibri" w:cs="Calibri"/>
          <w:bCs/>
          <w:sz w:val="22"/>
          <w:szCs w:val="22"/>
        </w:rPr>
      </w:pPr>
      <w:r>
        <w:rPr>
          <w:rFonts w:ascii="Calibri" w:hAnsi="Calibri" w:cs="Calibri"/>
          <w:bCs/>
          <w:sz w:val="22"/>
          <w:szCs w:val="22"/>
        </w:rPr>
        <w:t>- Alderman Robbins made a motion to add Michelle Moneymaker to be an administrator and signor on all the City’s financial accounts as presented. Alderman Audrain seconded. With all Council members voting Aye, the motion passed.</w:t>
      </w:r>
    </w:p>
    <w:p w14:paraId="00854057" w14:textId="77777777" w:rsidR="001346A9" w:rsidRPr="001346A9" w:rsidRDefault="001346A9" w:rsidP="00420A6E">
      <w:pPr>
        <w:rPr>
          <w:rFonts w:ascii="Calibri" w:hAnsi="Calibri" w:cs="Calibri"/>
          <w:b/>
          <w:bCs/>
          <w:sz w:val="22"/>
          <w:szCs w:val="22"/>
        </w:rPr>
      </w:pPr>
    </w:p>
    <w:p w14:paraId="5CF53616" w14:textId="2E4DC97C" w:rsidR="00420A6E" w:rsidRDefault="00420A6E" w:rsidP="00420A6E">
      <w:pPr>
        <w:jc w:val="both"/>
        <w:rPr>
          <w:rFonts w:ascii="Calibri" w:hAnsi="Calibri" w:cs="Calibri"/>
          <w:b/>
          <w:bCs/>
          <w:sz w:val="22"/>
          <w:szCs w:val="22"/>
        </w:rPr>
      </w:pPr>
      <w:r>
        <w:rPr>
          <w:rFonts w:ascii="Calibri" w:hAnsi="Calibri" w:cs="Calibri"/>
          <w:b/>
          <w:bCs/>
          <w:sz w:val="22"/>
          <w:szCs w:val="22"/>
        </w:rPr>
        <w:t xml:space="preserve">7.   </w:t>
      </w:r>
      <w:r w:rsidRPr="00D20F1F">
        <w:rPr>
          <w:rFonts w:ascii="Calibri" w:hAnsi="Calibri" w:cs="Calibri"/>
          <w:b/>
          <w:bCs/>
          <w:sz w:val="22"/>
          <w:szCs w:val="22"/>
        </w:rPr>
        <w:t>Mayoral/councilmember announcements.</w:t>
      </w:r>
    </w:p>
    <w:p w14:paraId="79375CCE" w14:textId="03AE5367" w:rsidR="00733B7D" w:rsidRPr="00733B7D" w:rsidRDefault="00733B7D" w:rsidP="00420A6E">
      <w:pPr>
        <w:jc w:val="both"/>
        <w:rPr>
          <w:rFonts w:ascii="Calibri" w:hAnsi="Calibri" w:cs="Calibri"/>
          <w:bCs/>
          <w:sz w:val="22"/>
          <w:szCs w:val="22"/>
        </w:rPr>
      </w:pPr>
      <w:r>
        <w:rPr>
          <w:rFonts w:ascii="Calibri" w:hAnsi="Calibri" w:cs="Calibri"/>
          <w:b/>
          <w:bCs/>
          <w:sz w:val="22"/>
          <w:szCs w:val="22"/>
        </w:rPr>
        <w:t xml:space="preserve">     - </w:t>
      </w:r>
      <w:r>
        <w:rPr>
          <w:rFonts w:ascii="Calibri" w:hAnsi="Calibri" w:cs="Calibri"/>
          <w:bCs/>
          <w:sz w:val="22"/>
          <w:szCs w:val="22"/>
        </w:rPr>
        <w:t>Mayor Kirksey, Alderman Robbins, Alderman Ray and City Manager Brassfield discussed the key benefits they took away from attending the annual TML Conference in October. No action was taken on these discussions.</w:t>
      </w:r>
    </w:p>
    <w:p w14:paraId="4628CBA0" w14:textId="77777777" w:rsidR="00420A6E" w:rsidRDefault="00420A6E" w:rsidP="00420A6E">
      <w:pPr>
        <w:ind w:left="90"/>
        <w:jc w:val="both"/>
        <w:rPr>
          <w:rFonts w:ascii="Calibri" w:hAnsi="Calibri" w:cs="Calibri"/>
          <w:b/>
          <w:bCs/>
          <w:sz w:val="22"/>
          <w:szCs w:val="22"/>
        </w:rPr>
      </w:pPr>
    </w:p>
    <w:p w14:paraId="45F0A819" w14:textId="51C24CAA" w:rsidR="00552CA8" w:rsidRDefault="00420A6E" w:rsidP="00552CA8">
      <w:pPr>
        <w:ind w:left="90" w:hanging="180"/>
        <w:jc w:val="both"/>
        <w:rPr>
          <w:rFonts w:ascii="Calibri" w:hAnsi="Calibri" w:cs="Calibri"/>
          <w:b/>
          <w:bCs/>
          <w:sz w:val="22"/>
          <w:szCs w:val="22"/>
        </w:rPr>
      </w:pPr>
      <w:r>
        <w:rPr>
          <w:rFonts w:ascii="Calibri" w:hAnsi="Calibri" w:cs="Calibri"/>
          <w:b/>
          <w:bCs/>
          <w:sz w:val="22"/>
          <w:szCs w:val="22"/>
        </w:rPr>
        <w:t xml:space="preserve">  8.  </w:t>
      </w:r>
      <w:r w:rsidRPr="00D20F1F">
        <w:rPr>
          <w:rFonts w:ascii="Calibri" w:hAnsi="Calibri" w:cs="Calibri"/>
          <w:b/>
          <w:bCs/>
          <w:sz w:val="22"/>
          <w:szCs w:val="22"/>
        </w:rPr>
        <w:t>Future agenda items.</w:t>
      </w:r>
    </w:p>
    <w:p w14:paraId="26040315" w14:textId="1D9C398C" w:rsidR="00733B7D" w:rsidRPr="00733B7D" w:rsidRDefault="00733B7D" w:rsidP="00552CA8">
      <w:pPr>
        <w:ind w:left="90" w:hanging="180"/>
        <w:jc w:val="both"/>
        <w:rPr>
          <w:rFonts w:ascii="Calibri" w:hAnsi="Calibri" w:cs="Calibri"/>
          <w:bCs/>
          <w:sz w:val="22"/>
          <w:szCs w:val="22"/>
        </w:rPr>
      </w:pPr>
      <w:r>
        <w:rPr>
          <w:rFonts w:ascii="Calibri" w:hAnsi="Calibri" w:cs="Calibri"/>
          <w:b/>
          <w:bCs/>
          <w:sz w:val="22"/>
          <w:szCs w:val="22"/>
        </w:rPr>
        <w:lastRenderedPageBreak/>
        <w:t xml:space="preserve">     </w:t>
      </w:r>
      <w:r w:rsidR="008D3E28">
        <w:rPr>
          <w:rFonts w:ascii="Calibri" w:hAnsi="Calibri" w:cs="Calibri"/>
          <w:b/>
          <w:bCs/>
          <w:sz w:val="22"/>
          <w:szCs w:val="22"/>
        </w:rPr>
        <w:t xml:space="preserve"> - </w:t>
      </w:r>
      <w:r>
        <w:rPr>
          <w:rFonts w:ascii="Calibri" w:hAnsi="Calibri" w:cs="Calibri"/>
          <w:bCs/>
          <w:sz w:val="22"/>
          <w:szCs w:val="22"/>
        </w:rPr>
        <w:t xml:space="preserve">Mayor Kirksey and Alderman DeRosa both requested that the Fritch Economic Development Corporation have a representative at all future City Council meetings. </w:t>
      </w:r>
      <w:r w:rsidR="008D3E28">
        <w:rPr>
          <w:rFonts w:ascii="Calibri" w:hAnsi="Calibri" w:cs="Calibri"/>
          <w:bCs/>
          <w:sz w:val="22"/>
          <w:szCs w:val="22"/>
        </w:rPr>
        <w:t xml:space="preserve">Mayor Kirksey stated that he would reach out to them and convey these concerns. </w:t>
      </w:r>
    </w:p>
    <w:p w14:paraId="6622BD70" w14:textId="77777777" w:rsidR="00552CA8" w:rsidRDefault="00552CA8" w:rsidP="00552CA8">
      <w:pPr>
        <w:ind w:left="90" w:hanging="180"/>
        <w:jc w:val="both"/>
        <w:rPr>
          <w:rFonts w:ascii="Calibri" w:hAnsi="Calibri" w:cs="Calibri"/>
          <w:b/>
          <w:bCs/>
          <w:sz w:val="22"/>
          <w:szCs w:val="22"/>
        </w:rPr>
      </w:pPr>
    </w:p>
    <w:p w14:paraId="3E643434" w14:textId="0D5867AF" w:rsidR="00533142" w:rsidRDefault="00552CA8" w:rsidP="00552CA8">
      <w:pPr>
        <w:jc w:val="both"/>
        <w:rPr>
          <w:rFonts w:asciiTheme="minorHAnsi" w:hAnsiTheme="minorHAnsi" w:cstheme="minorHAnsi"/>
          <w:b/>
          <w:sz w:val="22"/>
          <w:szCs w:val="22"/>
        </w:rPr>
      </w:pPr>
      <w:r>
        <w:rPr>
          <w:rFonts w:asciiTheme="minorHAnsi" w:hAnsiTheme="minorHAnsi" w:cstheme="minorHAnsi"/>
          <w:b/>
          <w:sz w:val="22"/>
          <w:szCs w:val="22"/>
        </w:rPr>
        <w:t xml:space="preserve">9. </w:t>
      </w:r>
      <w:r w:rsidR="00533142" w:rsidRPr="00552CA8">
        <w:rPr>
          <w:rFonts w:asciiTheme="minorHAnsi" w:hAnsiTheme="minorHAnsi" w:cstheme="minorHAnsi"/>
          <w:b/>
          <w:sz w:val="22"/>
          <w:szCs w:val="22"/>
        </w:rPr>
        <w:t>Adjournment.</w:t>
      </w:r>
    </w:p>
    <w:p w14:paraId="138E646B" w14:textId="42EC315D" w:rsidR="008D3E28" w:rsidRPr="008D3E28" w:rsidRDefault="008D3E28" w:rsidP="00552CA8">
      <w:pPr>
        <w:jc w:val="both"/>
        <w:rPr>
          <w:rFonts w:asciiTheme="minorHAnsi" w:hAnsiTheme="minorHAnsi" w:cstheme="minorHAnsi"/>
          <w:sz w:val="22"/>
          <w:szCs w:val="22"/>
        </w:rPr>
      </w:pPr>
      <w:r>
        <w:rPr>
          <w:rFonts w:asciiTheme="minorHAnsi" w:hAnsiTheme="minorHAnsi" w:cstheme="minorHAnsi"/>
          <w:b/>
          <w:sz w:val="22"/>
          <w:szCs w:val="22"/>
        </w:rPr>
        <w:t xml:space="preserve">   - </w:t>
      </w:r>
      <w:r>
        <w:rPr>
          <w:rFonts w:asciiTheme="minorHAnsi" w:hAnsiTheme="minorHAnsi" w:cstheme="minorHAnsi"/>
          <w:sz w:val="22"/>
          <w:szCs w:val="22"/>
        </w:rPr>
        <w:t>Alderman Ray made a motion to adjourn that was seconded by Alderman Robbins seconded this motion. With all Council members voting Aye, the meeting adjourned 8:52pm.</w:t>
      </w:r>
    </w:p>
    <w:p w14:paraId="6944F55C" w14:textId="77777777" w:rsidR="007C2A76" w:rsidRDefault="007C2A76" w:rsidP="007C2A76">
      <w:pPr>
        <w:jc w:val="both"/>
        <w:rPr>
          <w:rFonts w:asciiTheme="minorHAnsi" w:hAnsiTheme="minorHAnsi" w:cs="Calibri"/>
          <w:b/>
          <w:sz w:val="22"/>
          <w:szCs w:val="22"/>
        </w:rPr>
      </w:pPr>
    </w:p>
    <w:p w14:paraId="43548C01" w14:textId="77777777" w:rsidR="007C2A76" w:rsidRDefault="007C2A76" w:rsidP="007C2A76">
      <w:pPr>
        <w:jc w:val="both"/>
        <w:rPr>
          <w:rFonts w:asciiTheme="minorHAnsi" w:hAnsiTheme="minorHAnsi" w:cs="Calibri"/>
          <w:b/>
          <w:sz w:val="22"/>
          <w:szCs w:val="22"/>
        </w:rPr>
      </w:pPr>
    </w:p>
    <w:p w14:paraId="5FEB40A0" w14:textId="1585A696" w:rsidR="007C2A76" w:rsidRPr="007E4409" w:rsidRDefault="007C2A76" w:rsidP="007C2A76">
      <w:pPr>
        <w:jc w:val="both"/>
        <w:rPr>
          <w:rFonts w:asciiTheme="minorHAnsi" w:hAnsiTheme="minorHAnsi" w:cs="Calibri"/>
          <w:b/>
          <w:sz w:val="22"/>
          <w:szCs w:val="22"/>
        </w:rPr>
      </w:pPr>
      <w:r w:rsidRPr="007E4409">
        <w:rPr>
          <w:rFonts w:asciiTheme="minorHAnsi" w:hAnsiTheme="minorHAnsi" w:cs="Calibri"/>
          <w:b/>
          <w:sz w:val="22"/>
          <w:szCs w:val="22"/>
        </w:rPr>
        <w:t>READ, PASSED AND APPROVED on this _____ day of____________________, 201</w:t>
      </w:r>
      <w:r>
        <w:rPr>
          <w:rFonts w:asciiTheme="minorHAnsi" w:hAnsiTheme="minorHAnsi" w:cs="Calibri"/>
          <w:b/>
          <w:sz w:val="22"/>
          <w:szCs w:val="22"/>
        </w:rPr>
        <w:t>8</w:t>
      </w:r>
      <w:r w:rsidRPr="007E4409">
        <w:rPr>
          <w:rFonts w:asciiTheme="minorHAnsi" w:hAnsiTheme="minorHAnsi" w:cs="Calibri"/>
          <w:b/>
          <w:sz w:val="22"/>
          <w:szCs w:val="22"/>
        </w:rPr>
        <w:t>.</w:t>
      </w:r>
    </w:p>
    <w:p w14:paraId="5F1B134A" w14:textId="77777777" w:rsidR="007C2A76" w:rsidRPr="007E4409" w:rsidRDefault="007C2A76" w:rsidP="007C2A76">
      <w:pPr>
        <w:jc w:val="both"/>
        <w:rPr>
          <w:rFonts w:asciiTheme="minorHAnsi" w:hAnsiTheme="minorHAnsi" w:cs="Calibri"/>
          <w:b/>
          <w:sz w:val="22"/>
          <w:szCs w:val="22"/>
        </w:rPr>
      </w:pPr>
      <w:r w:rsidRPr="007E4409">
        <w:rPr>
          <w:rFonts w:asciiTheme="minorHAnsi" w:hAnsiTheme="minorHAnsi" w:cs="Calibri"/>
          <w:b/>
          <w:sz w:val="22"/>
          <w:szCs w:val="22"/>
        </w:rPr>
        <w:tab/>
      </w:r>
    </w:p>
    <w:p w14:paraId="2CBFDD91" w14:textId="77777777" w:rsidR="007C2A76" w:rsidRPr="007E4409" w:rsidRDefault="007C2A76" w:rsidP="007C2A76">
      <w:pPr>
        <w:jc w:val="both"/>
        <w:rPr>
          <w:rFonts w:asciiTheme="minorHAnsi" w:hAnsiTheme="minorHAnsi" w:cs="Calibri"/>
          <w:b/>
          <w:sz w:val="22"/>
          <w:szCs w:val="22"/>
        </w:rPr>
      </w:pPr>
    </w:p>
    <w:p w14:paraId="57A3DBCA" w14:textId="77777777" w:rsidR="007C2A76" w:rsidRPr="007E4409" w:rsidRDefault="007C2A76" w:rsidP="007C2A76">
      <w:pPr>
        <w:jc w:val="both"/>
        <w:rPr>
          <w:rFonts w:asciiTheme="minorHAnsi" w:hAnsiTheme="minorHAnsi" w:cs="Calibri"/>
          <w:b/>
          <w:sz w:val="22"/>
          <w:szCs w:val="22"/>
        </w:rPr>
      </w:pPr>
    </w:p>
    <w:p w14:paraId="4433C599" w14:textId="77777777" w:rsidR="007C2A76" w:rsidRPr="007E4409" w:rsidRDefault="007C2A76" w:rsidP="007C2A76">
      <w:pPr>
        <w:jc w:val="both"/>
        <w:rPr>
          <w:rFonts w:asciiTheme="minorHAnsi" w:hAnsiTheme="minorHAnsi" w:cs="Calibri"/>
          <w:b/>
          <w:sz w:val="22"/>
          <w:szCs w:val="22"/>
        </w:rPr>
      </w:pPr>
      <w:r>
        <w:rPr>
          <w:rFonts w:asciiTheme="minorHAnsi" w:hAnsiTheme="minorHAnsi" w:cs="Calibri"/>
          <w:b/>
          <w:sz w:val="22"/>
          <w:szCs w:val="22"/>
        </w:rPr>
        <w:t>____</w:t>
      </w:r>
      <w:r w:rsidRPr="007E4409">
        <w:rPr>
          <w:rFonts w:asciiTheme="minorHAnsi" w:hAnsiTheme="minorHAnsi" w:cs="Calibri"/>
          <w:b/>
          <w:sz w:val="22"/>
          <w:szCs w:val="22"/>
        </w:rPr>
        <w:t>_____________________________</w:t>
      </w:r>
      <w:r w:rsidRPr="007E4409">
        <w:rPr>
          <w:rFonts w:asciiTheme="minorHAnsi" w:hAnsiTheme="minorHAnsi" w:cs="Calibri"/>
          <w:b/>
          <w:sz w:val="22"/>
          <w:szCs w:val="22"/>
        </w:rPr>
        <w:tab/>
      </w:r>
      <w:r w:rsidRPr="007E4409">
        <w:rPr>
          <w:rFonts w:asciiTheme="minorHAnsi" w:hAnsiTheme="minorHAnsi" w:cs="Calibri"/>
          <w:b/>
          <w:sz w:val="22"/>
          <w:szCs w:val="22"/>
        </w:rPr>
        <w:tab/>
        <w:t>___________________________</w:t>
      </w:r>
      <w:r>
        <w:rPr>
          <w:rFonts w:asciiTheme="minorHAnsi" w:hAnsiTheme="minorHAnsi" w:cs="Calibri"/>
          <w:b/>
          <w:sz w:val="22"/>
          <w:szCs w:val="22"/>
        </w:rPr>
        <w:t>_____</w:t>
      </w:r>
      <w:r w:rsidRPr="007E4409">
        <w:rPr>
          <w:rFonts w:asciiTheme="minorHAnsi" w:hAnsiTheme="minorHAnsi" w:cs="Calibri"/>
          <w:b/>
          <w:sz w:val="22"/>
          <w:szCs w:val="22"/>
        </w:rPr>
        <w:t>_____</w:t>
      </w:r>
    </w:p>
    <w:p w14:paraId="11306A08" w14:textId="6DE94A64" w:rsidR="007C2A76" w:rsidRPr="00420A6E" w:rsidRDefault="007C2A76" w:rsidP="007C2A76">
      <w:pPr>
        <w:jc w:val="both"/>
        <w:rPr>
          <w:rFonts w:asciiTheme="minorHAnsi" w:hAnsiTheme="minorHAnsi" w:cstheme="minorHAnsi"/>
          <w:sz w:val="22"/>
          <w:szCs w:val="22"/>
        </w:rPr>
      </w:pPr>
      <w:r w:rsidRPr="007E4409">
        <w:rPr>
          <w:rFonts w:asciiTheme="minorHAnsi" w:hAnsiTheme="minorHAnsi" w:cs="Calibri"/>
          <w:b/>
          <w:sz w:val="22"/>
          <w:szCs w:val="22"/>
        </w:rPr>
        <w:tab/>
        <w:t xml:space="preserve">Mayor </w:t>
      </w:r>
      <w:r>
        <w:rPr>
          <w:rFonts w:asciiTheme="minorHAnsi" w:hAnsiTheme="minorHAnsi" w:cs="Calibri"/>
          <w:b/>
          <w:sz w:val="22"/>
          <w:szCs w:val="22"/>
        </w:rPr>
        <w:t>Dwight Kirksey</w:t>
      </w:r>
      <w:r>
        <w:rPr>
          <w:rFonts w:asciiTheme="minorHAnsi" w:hAnsiTheme="minorHAnsi" w:cs="Calibri"/>
          <w:b/>
          <w:sz w:val="22"/>
          <w:szCs w:val="22"/>
        </w:rPr>
        <w:tab/>
      </w:r>
      <w:r w:rsidRPr="007E4409">
        <w:rPr>
          <w:rFonts w:asciiTheme="minorHAnsi" w:hAnsiTheme="minorHAnsi" w:cs="Calibri"/>
          <w:b/>
          <w:sz w:val="22"/>
          <w:szCs w:val="22"/>
        </w:rPr>
        <w:tab/>
      </w:r>
      <w:r>
        <w:rPr>
          <w:rFonts w:asciiTheme="minorHAnsi" w:hAnsiTheme="minorHAnsi" w:cs="Calibri"/>
          <w:b/>
          <w:sz w:val="22"/>
          <w:szCs w:val="22"/>
        </w:rPr>
        <w:tab/>
      </w:r>
      <w:r>
        <w:rPr>
          <w:rFonts w:asciiTheme="minorHAnsi" w:hAnsiTheme="minorHAnsi" w:cs="Calibri"/>
          <w:b/>
          <w:sz w:val="22"/>
          <w:szCs w:val="22"/>
        </w:rPr>
        <w:tab/>
      </w:r>
      <w:r>
        <w:rPr>
          <w:rFonts w:asciiTheme="minorHAnsi" w:hAnsiTheme="minorHAnsi" w:cs="Calibri"/>
          <w:b/>
          <w:sz w:val="22"/>
          <w:szCs w:val="22"/>
        </w:rPr>
        <w:t xml:space="preserve">     Michelle Moneymaker, </w:t>
      </w:r>
      <w:r w:rsidRPr="007E4409">
        <w:rPr>
          <w:rFonts w:asciiTheme="minorHAnsi" w:hAnsiTheme="minorHAnsi" w:cs="Calibri"/>
          <w:b/>
          <w:sz w:val="22"/>
          <w:szCs w:val="22"/>
        </w:rPr>
        <w:t>City Secretary</w:t>
      </w:r>
    </w:p>
    <w:p w14:paraId="09607A85" w14:textId="77777777" w:rsidR="007C2A76" w:rsidRDefault="007C2A76" w:rsidP="007C2A76">
      <w:pPr>
        <w:jc w:val="both"/>
        <w:rPr>
          <w:rFonts w:ascii="Calibri" w:hAnsi="Calibri" w:cs="Calibri"/>
          <w:bCs/>
          <w:sz w:val="22"/>
          <w:szCs w:val="22"/>
        </w:rPr>
      </w:pPr>
    </w:p>
    <w:p w14:paraId="09B32C93" w14:textId="77777777" w:rsidR="00420A6E" w:rsidRPr="0092026B" w:rsidRDefault="00420A6E" w:rsidP="001C451C">
      <w:pPr>
        <w:jc w:val="both"/>
        <w:rPr>
          <w:rFonts w:asciiTheme="minorHAnsi" w:hAnsiTheme="minorHAnsi" w:cstheme="minorHAnsi"/>
          <w:sz w:val="22"/>
          <w:szCs w:val="22"/>
        </w:rPr>
      </w:pPr>
    </w:p>
    <w:sectPr w:rsidR="00420A6E" w:rsidRPr="009202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7"/>
  </w:num>
  <w:num w:numId="2">
    <w:abstractNumId w:val="7"/>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6"/>
  </w:num>
  <w:num w:numId="4">
    <w:abstractNumId w:val="7"/>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5"/>
  </w:num>
  <w:num w:numId="6">
    <w:abstractNumId w:val="0"/>
  </w:num>
  <w:num w:numId="7">
    <w:abstractNumId w:val="3"/>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97BB6"/>
    <w:rsid w:val="001346A9"/>
    <w:rsid w:val="001603AA"/>
    <w:rsid w:val="001C451C"/>
    <w:rsid w:val="001C4617"/>
    <w:rsid w:val="00266627"/>
    <w:rsid w:val="00277563"/>
    <w:rsid w:val="00280FA6"/>
    <w:rsid w:val="00285C23"/>
    <w:rsid w:val="002D5C33"/>
    <w:rsid w:val="00370939"/>
    <w:rsid w:val="00395B8C"/>
    <w:rsid w:val="00406DDD"/>
    <w:rsid w:val="00420A6E"/>
    <w:rsid w:val="004321A4"/>
    <w:rsid w:val="0043451E"/>
    <w:rsid w:val="00466A5A"/>
    <w:rsid w:val="004B5E30"/>
    <w:rsid w:val="004E6D19"/>
    <w:rsid w:val="00506DAA"/>
    <w:rsid w:val="00510EA4"/>
    <w:rsid w:val="00533142"/>
    <w:rsid w:val="0055243F"/>
    <w:rsid w:val="00552CA8"/>
    <w:rsid w:val="00563658"/>
    <w:rsid w:val="0057713C"/>
    <w:rsid w:val="005D0366"/>
    <w:rsid w:val="00640895"/>
    <w:rsid w:val="00686FEC"/>
    <w:rsid w:val="006C5547"/>
    <w:rsid w:val="00733B7D"/>
    <w:rsid w:val="0078314F"/>
    <w:rsid w:val="007B7344"/>
    <w:rsid w:val="007C2A76"/>
    <w:rsid w:val="007D52D6"/>
    <w:rsid w:val="008973E1"/>
    <w:rsid w:val="008C6FF2"/>
    <w:rsid w:val="008D3E28"/>
    <w:rsid w:val="00926057"/>
    <w:rsid w:val="00930031"/>
    <w:rsid w:val="009B5789"/>
    <w:rsid w:val="00A31D07"/>
    <w:rsid w:val="00A560B1"/>
    <w:rsid w:val="00BE19B8"/>
    <w:rsid w:val="00BF4C97"/>
    <w:rsid w:val="00C2525C"/>
    <w:rsid w:val="00D2284C"/>
    <w:rsid w:val="00D77372"/>
    <w:rsid w:val="00DD20FF"/>
    <w:rsid w:val="00DD77ED"/>
    <w:rsid w:val="00E06A01"/>
    <w:rsid w:val="00E06EDD"/>
    <w:rsid w:val="00E80F9E"/>
    <w:rsid w:val="00EF3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19224BC2-489A-4B4F-9589-BC5E067C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922</Words>
  <Characters>5260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City Manager</cp:lastModifiedBy>
  <cp:revision>3</cp:revision>
  <cp:lastPrinted>2018-04-17T19:19:00Z</cp:lastPrinted>
  <dcterms:created xsi:type="dcterms:W3CDTF">2018-11-30T15:24:00Z</dcterms:created>
  <dcterms:modified xsi:type="dcterms:W3CDTF">2018-11-30T15:26:00Z</dcterms:modified>
</cp:coreProperties>
</file>