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50AA1B" w14:textId="071A9C23" w:rsidR="00420A6E" w:rsidRPr="006C2F90" w:rsidRDefault="00212553" w:rsidP="00E96446">
      <w:pPr>
        <w:ind w:left="360"/>
        <w:jc w:val="center"/>
        <w:rPr>
          <w:rFonts w:ascii="Calibri" w:hAnsi="Calibri" w:cs="Calibri"/>
          <w:b/>
          <w:bCs/>
          <w:sz w:val="24"/>
        </w:rPr>
      </w:pPr>
      <w:bookmarkStart w:id="0" w:name="_GoBack"/>
      <w:bookmarkEnd w:id="0"/>
      <w:r>
        <w:rPr>
          <w:rFonts w:ascii="Calibri" w:hAnsi="Calibri" w:cs="Calibri"/>
          <w:b/>
          <w:bCs/>
          <w:sz w:val="24"/>
        </w:rPr>
        <w:t>MINUTES</w:t>
      </w:r>
    </w:p>
    <w:p w14:paraId="1C9AC52C" w14:textId="03A444BE" w:rsidR="00420A6E" w:rsidRDefault="00420A6E" w:rsidP="00420A6E">
      <w:pPr>
        <w:jc w:val="center"/>
        <w:rPr>
          <w:rFonts w:ascii="Calibri" w:hAnsi="Calibri" w:cs="Calibri"/>
          <w:b/>
          <w:bCs/>
          <w:sz w:val="24"/>
        </w:rPr>
      </w:pPr>
      <w:r w:rsidRPr="004710FF">
        <w:rPr>
          <w:rFonts w:ascii="Calibri" w:hAnsi="Calibri" w:cs="Calibri"/>
          <w:b/>
          <w:bCs/>
        </w:rPr>
        <w:t xml:space="preserve">FRITCH CITY COUNCIL </w:t>
      </w:r>
      <w:r w:rsidR="00F97D39">
        <w:rPr>
          <w:rFonts w:ascii="Calibri" w:hAnsi="Calibri" w:cs="Calibri"/>
          <w:b/>
          <w:bCs/>
        </w:rPr>
        <w:t>SPECIAL CALLED SESSION/</w:t>
      </w:r>
      <w:r w:rsidR="004710FF" w:rsidRPr="004710FF">
        <w:rPr>
          <w:rFonts w:ascii="Calibri" w:hAnsi="Calibri" w:cs="Calibri"/>
          <w:b/>
          <w:bCs/>
        </w:rPr>
        <w:t>WORKSHOP</w:t>
      </w:r>
    </w:p>
    <w:p w14:paraId="03ED0B45" w14:textId="6178EA8B" w:rsidR="00552CA8" w:rsidRPr="006C2F90" w:rsidRDefault="00F97D39" w:rsidP="00420A6E">
      <w:pPr>
        <w:jc w:val="center"/>
        <w:rPr>
          <w:rFonts w:ascii="Calibri" w:hAnsi="Calibri" w:cs="Calibri"/>
          <w:b/>
          <w:bCs/>
          <w:sz w:val="24"/>
        </w:rPr>
      </w:pPr>
      <w:r>
        <w:rPr>
          <w:rFonts w:ascii="Calibri" w:hAnsi="Calibri" w:cs="Calibri"/>
          <w:b/>
          <w:bCs/>
          <w:sz w:val="24"/>
        </w:rPr>
        <w:t>AUGUST 27</w:t>
      </w:r>
      <w:r w:rsidR="002D5C33">
        <w:rPr>
          <w:rFonts w:ascii="Calibri" w:hAnsi="Calibri" w:cs="Calibri"/>
          <w:b/>
          <w:bCs/>
          <w:sz w:val="24"/>
        </w:rPr>
        <w:t>, 2018</w:t>
      </w:r>
    </w:p>
    <w:p w14:paraId="0440B523" w14:textId="6EBC4978" w:rsidR="00420A6E" w:rsidRDefault="00F97D39" w:rsidP="00420A6E">
      <w:pPr>
        <w:jc w:val="center"/>
        <w:rPr>
          <w:rFonts w:ascii="Calibri" w:hAnsi="Calibri" w:cs="Calibri"/>
          <w:b/>
          <w:bCs/>
          <w:sz w:val="24"/>
        </w:rPr>
      </w:pPr>
      <w:r w:rsidRPr="000B6268">
        <w:rPr>
          <w:rFonts w:ascii="Calibri" w:hAnsi="Calibri" w:cs="Calibri"/>
          <w:b/>
          <w:bCs/>
          <w:sz w:val="28"/>
        </w:rPr>
        <w:t>FRITCH ANNEX BUILDING</w:t>
      </w:r>
      <w:r w:rsidR="00C40D9C">
        <w:rPr>
          <w:rFonts w:ascii="Calibri" w:hAnsi="Calibri" w:cs="Calibri"/>
          <w:b/>
          <w:bCs/>
          <w:sz w:val="24"/>
        </w:rPr>
        <w:t xml:space="preserve">, </w:t>
      </w:r>
      <w:r w:rsidR="00C40D9C" w:rsidRPr="00D04369">
        <w:rPr>
          <w:rFonts w:ascii="Calibri" w:hAnsi="Calibri" w:cs="Calibri"/>
          <w:b/>
          <w:bCs/>
          <w:sz w:val="24"/>
        </w:rPr>
        <w:t>N</w:t>
      </w:r>
      <w:r>
        <w:rPr>
          <w:rFonts w:ascii="Calibri" w:hAnsi="Calibri" w:cs="Calibri"/>
          <w:b/>
          <w:bCs/>
          <w:sz w:val="24"/>
        </w:rPr>
        <w:t xml:space="preserve"> Broadway</w:t>
      </w:r>
      <w:r w:rsidR="00C40D9C">
        <w:rPr>
          <w:rFonts w:ascii="Calibri" w:hAnsi="Calibri" w:cs="Calibri"/>
          <w:b/>
          <w:bCs/>
          <w:sz w:val="24"/>
        </w:rPr>
        <w:t xml:space="preserve">, </w:t>
      </w:r>
      <w:r w:rsidR="00C40D9C" w:rsidRPr="00D04369">
        <w:rPr>
          <w:rFonts w:ascii="Calibri" w:hAnsi="Calibri" w:cs="Calibri"/>
          <w:b/>
          <w:bCs/>
          <w:sz w:val="24"/>
        </w:rPr>
        <w:t>FRITCH</w:t>
      </w:r>
      <w:r w:rsidR="00420A6E" w:rsidRPr="006C2F90">
        <w:rPr>
          <w:rFonts w:ascii="Calibri" w:hAnsi="Calibri" w:cs="Calibri"/>
          <w:b/>
          <w:bCs/>
          <w:sz w:val="24"/>
        </w:rPr>
        <w:t>, TEXAS</w:t>
      </w:r>
    </w:p>
    <w:p w14:paraId="4171A1CF" w14:textId="50F5B6D5" w:rsidR="00420A6E" w:rsidRDefault="00420A6E" w:rsidP="00420A6E">
      <w:pPr>
        <w:jc w:val="center"/>
        <w:rPr>
          <w:rFonts w:ascii="Calibri" w:hAnsi="Calibri" w:cs="Calibri"/>
          <w:b/>
          <w:bCs/>
          <w:sz w:val="24"/>
        </w:rPr>
      </w:pPr>
      <w:r>
        <w:rPr>
          <w:rFonts w:ascii="Calibri" w:hAnsi="Calibri" w:cs="Calibri"/>
          <w:b/>
          <w:bCs/>
          <w:sz w:val="24"/>
        </w:rPr>
        <w:t>6:</w:t>
      </w:r>
      <w:r w:rsidR="001574DD">
        <w:rPr>
          <w:rFonts w:ascii="Calibri" w:hAnsi="Calibri" w:cs="Calibri"/>
          <w:b/>
          <w:bCs/>
          <w:sz w:val="24"/>
        </w:rPr>
        <w:t>3</w:t>
      </w:r>
      <w:r>
        <w:rPr>
          <w:rFonts w:ascii="Calibri" w:hAnsi="Calibri" w:cs="Calibri"/>
          <w:b/>
          <w:bCs/>
          <w:sz w:val="24"/>
        </w:rPr>
        <w:t xml:space="preserve">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719E5483" w14:textId="64460615" w:rsidR="00420A6E" w:rsidRDefault="00420A6E" w:rsidP="00420A6E">
      <w:pPr>
        <w:pStyle w:val="ListParagraph"/>
        <w:numPr>
          <w:ilvl w:val="0"/>
          <w:numId w:val="1"/>
        </w:numPr>
        <w:spacing w:line="360" w:lineRule="auto"/>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23EC5994" w14:textId="3D353BA3" w:rsidR="00E96446" w:rsidRDefault="00E96446" w:rsidP="00E96446">
      <w:pPr>
        <w:pStyle w:val="ListParagraph"/>
        <w:spacing w:line="360" w:lineRule="auto"/>
        <w:ind w:left="360"/>
        <w:jc w:val="both"/>
        <w:rPr>
          <w:rFonts w:ascii="Calibri" w:hAnsi="Calibri" w:cs="Calibri"/>
          <w:b/>
          <w:bCs/>
          <w:sz w:val="22"/>
          <w:szCs w:val="22"/>
        </w:rPr>
      </w:pPr>
      <w:r>
        <w:rPr>
          <w:rFonts w:ascii="Calibri" w:hAnsi="Calibri" w:cs="Calibri"/>
          <w:b/>
          <w:bCs/>
          <w:sz w:val="22"/>
          <w:szCs w:val="22"/>
        </w:rPr>
        <w:t>6:30p</w:t>
      </w:r>
    </w:p>
    <w:p w14:paraId="71CBF8B1" w14:textId="77777777" w:rsidR="001574DD" w:rsidRDefault="001574DD" w:rsidP="001574DD">
      <w:pPr>
        <w:pStyle w:val="ListParagraph"/>
        <w:numPr>
          <w:ilvl w:val="0"/>
          <w:numId w:val="1"/>
        </w:numPr>
        <w:tabs>
          <w:tab w:val="center" w:pos="360"/>
          <w:tab w:val="center" w:pos="540"/>
        </w:tabs>
        <w:spacing w:line="360" w:lineRule="auto"/>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78AA873F" w14:textId="41137C17" w:rsidR="00E96446" w:rsidRDefault="00E96446" w:rsidP="00E96446">
      <w:pPr>
        <w:pStyle w:val="ListParagraph"/>
        <w:tabs>
          <w:tab w:val="center" w:pos="360"/>
          <w:tab w:val="center" w:pos="540"/>
        </w:tabs>
        <w:spacing w:line="360" w:lineRule="auto"/>
        <w:ind w:left="360"/>
        <w:jc w:val="both"/>
        <w:rPr>
          <w:rFonts w:ascii="Calibri" w:hAnsi="Calibri" w:cs="Calibri"/>
          <w:b/>
          <w:bCs/>
          <w:sz w:val="22"/>
          <w:szCs w:val="22"/>
        </w:rPr>
      </w:pPr>
      <w:r>
        <w:rPr>
          <w:rFonts w:ascii="Calibri" w:hAnsi="Calibri" w:cs="Calibri"/>
          <w:b/>
          <w:bCs/>
          <w:sz w:val="22"/>
          <w:szCs w:val="22"/>
        </w:rPr>
        <w:t>Invocation led by Arlin Audrain, Pledge Led by Billy Robbins</w:t>
      </w:r>
    </w:p>
    <w:p w14:paraId="18A2EA9D" w14:textId="77777777" w:rsidR="001574DD" w:rsidRPr="00983125" w:rsidRDefault="001574DD" w:rsidP="001574DD">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D0F5277" w14:textId="77777777" w:rsidR="001574DD" w:rsidRPr="000B6268" w:rsidRDefault="001574DD" w:rsidP="001574DD">
      <w:pPr>
        <w:ind w:left="360"/>
        <w:jc w:val="both"/>
        <w:rPr>
          <w:rFonts w:ascii="Calibri" w:hAnsi="Calibri" w:cs="Calibri"/>
          <w:bCs/>
          <w:i/>
          <w:sz w:val="20"/>
          <w:szCs w:val="22"/>
        </w:rPr>
      </w:pPr>
      <w:r w:rsidRPr="000B6268">
        <w:rPr>
          <w:rFonts w:ascii="Calibri" w:hAnsi="Calibri" w:cs="Calibri"/>
          <w:bCs/>
          <w:i/>
          <w:sz w:val="20"/>
          <w:szCs w:val="22"/>
        </w:rPr>
        <w:t>Individual citizen comments are normally limited to five (5) minutes (time limits can be adjusted by the Mayor).  The purpose of this item is to allow citizens an opportunity to address the City Council regarding any topic not on the agenda.  By State law, the City Council is not allowed to respond to comments and questions asked of them by an open forum speaker. Any response by a member of the City Council must be limited to referring the matter to staff, a statement of specific factual information/ recitation of existing policy, or a proposal to place the subject on a future agenda for a future City Council meeting.</w:t>
      </w:r>
    </w:p>
    <w:p w14:paraId="5CD872AF" w14:textId="7CE2104F" w:rsidR="00E96446" w:rsidRPr="00E96446" w:rsidRDefault="00E96446" w:rsidP="00E96446">
      <w:pPr>
        <w:tabs>
          <w:tab w:val="left" w:pos="360"/>
        </w:tabs>
        <w:spacing w:line="360" w:lineRule="auto"/>
        <w:ind w:left="360" w:hanging="360"/>
        <w:rPr>
          <w:rFonts w:ascii="Calibri" w:hAnsi="Calibri" w:cs="Calibri"/>
          <w:b/>
          <w:bCs/>
          <w:sz w:val="22"/>
          <w:szCs w:val="22"/>
        </w:rPr>
      </w:pPr>
      <w:r>
        <w:rPr>
          <w:rFonts w:ascii="Calibri" w:hAnsi="Calibri" w:cs="Calibri"/>
          <w:b/>
          <w:bCs/>
          <w:sz w:val="22"/>
          <w:szCs w:val="22"/>
        </w:rPr>
        <w:t xml:space="preserve">       Darla Harriman spoke regarding the use of funds Transferred into the General Fund.  Cu</w:t>
      </w:r>
      <w:r w:rsidR="007D7DB8">
        <w:rPr>
          <w:rFonts w:ascii="Calibri" w:hAnsi="Calibri" w:cs="Calibri"/>
          <w:b/>
          <w:bCs/>
          <w:sz w:val="22"/>
          <w:szCs w:val="22"/>
        </w:rPr>
        <w:t>rrently the City is doing the General Fund Budget then the Transfer In is used to cover any shortfall.  She feels it should be the other way around, so that we are not using the Transfer In as a way to use monies without explanation.  In past money was budgeted then any Transfer In was Earmarked.  Not enough clarity on the Franchise Fees or planning how the money is used when transferred into the Budget.  She is also concerned that the roads should not be considered Capital Improvement and so Public Works funds should not be used for this.  She also feels that a member of staff should go to Texas Water Board to see if there are grant funds available.</w:t>
      </w:r>
    </w:p>
    <w:p w14:paraId="520DBEFF" w14:textId="59908FFD" w:rsidR="00ED0949" w:rsidRPr="007D7DB8" w:rsidRDefault="001574DD" w:rsidP="00ED0949">
      <w:pPr>
        <w:pStyle w:val="ListParagraph"/>
        <w:numPr>
          <w:ilvl w:val="0"/>
          <w:numId w:val="1"/>
        </w:numPr>
        <w:spacing w:line="360" w:lineRule="auto"/>
        <w:ind w:left="360"/>
        <w:rPr>
          <w:rFonts w:ascii="Calibri" w:hAnsi="Calibri" w:cs="Calibri"/>
          <w:b/>
          <w:bCs/>
          <w:sz w:val="22"/>
          <w:szCs w:val="22"/>
        </w:rPr>
      </w:pPr>
      <w:r>
        <w:rPr>
          <w:rFonts w:ascii="Arial" w:hAnsi="Arial"/>
          <w:b/>
          <w:color w:val="222222"/>
          <w:sz w:val="19"/>
          <w:szCs w:val="19"/>
          <w:shd w:val="clear" w:color="auto" w:fill="FFFFFF"/>
        </w:rPr>
        <w:t xml:space="preserve">Update, </w:t>
      </w:r>
      <w:r w:rsidR="000B6268">
        <w:rPr>
          <w:rFonts w:ascii="Arial" w:hAnsi="Arial"/>
          <w:b/>
          <w:color w:val="222222"/>
          <w:sz w:val="19"/>
          <w:szCs w:val="19"/>
          <w:shd w:val="clear" w:color="auto" w:fill="FFFFFF"/>
        </w:rPr>
        <w:t>d</w:t>
      </w:r>
      <w:r>
        <w:rPr>
          <w:rFonts w:ascii="Arial" w:hAnsi="Arial"/>
          <w:b/>
          <w:color w:val="222222"/>
          <w:sz w:val="19"/>
          <w:szCs w:val="19"/>
          <w:shd w:val="clear" w:color="auto" w:fill="FFFFFF"/>
        </w:rPr>
        <w:t xml:space="preserve">eliberate and/or take action regarding </w:t>
      </w:r>
      <w:r w:rsidR="00ED0949">
        <w:rPr>
          <w:rFonts w:ascii="Arial" w:hAnsi="Arial"/>
          <w:b/>
          <w:color w:val="222222"/>
          <w:sz w:val="19"/>
          <w:szCs w:val="19"/>
          <w:shd w:val="clear" w:color="auto" w:fill="FFFFFF"/>
        </w:rPr>
        <w:t xml:space="preserve">possible </w:t>
      </w:r>
      <w:r>
        <w:rPr>
          <w:rFonts w:ascii="Arial" w:hAnsi="Arial"/>
          <w:b/>
          <w:color w:val="222222"/>
          <w:sz w:val="19"/>
          <w:szCs w:val="19"/>
          <w:shd w:val="clear" w:color="auto" w:fill="FFFFFF"/>
        </w:rPr>
        <w:t>New Double Diamond Agreement.</w:t>
      </w:r>
    </w:p>
    <w:p w14:paraId="0798B2D2" w14:textId="3E09E32D" w:rsidR="007D7DB8" w:rsidRDefault="007D7DB8" w:rsidP="007D7DB8">
      <w:pPr>
        <w:pStyle w:val="ListParagraph"/>
        <w:spacing w:line="360" w:lineRule="auto"/>
        <w:ind w:left="360"/>
        <w:rPr>
          <w:rFonts w:ascii="Arial" w:hAnsi="Arial"/>
          <w:b/>
          <w:color w:val="222222"/>
          <w:sz w:val="19"/>
          <w:szCs w:val="19"/>
          <w:shd w:val="clear" w:color="auto" w:fill="FFFFFF"/>
        </w:rPr>
      </w:pPr>
      <w:r>
        <w:rPr>
          <w:rFonts w:ascii="Arial" w:hAnsi="Arial"/>
          <w:b/>
          <w:color w:val="222222"/>
          <w:sz w:val="19"/>
          <w:szCs w:val="19"/>
          <w:shd w:val="clear" w:color="auto" w:fill="FFFFFF"/>
        </w:rPr>
        <w:t>The Double Diamond agreement is an illegal agreement under the state Constitution.  Double Diamond has been notified in person and by certified mail.  Door is left open to write a new agreement.  The end date is Sept. 30, 2018.</w:t>
      </w:r>
    </w:p>
    <w:p w14:paraId="651C17FD" w14:textId="5FB1210A" w:rsidR="00ED0949" w:rsidRPr="00ED0949" w:rsidRDefault="007D7DB8" w:rsidP="00ED0949">
      <w:pPr>
        <w:pStyle w:val="ListParagraph"/>
        <w:spacing w:line="360" w:lineRule="auto"/>
        <w:ind w:left="360"/>
        <w:rPr>
          <w:rFonts w:ascii="Calibri" w:hAnsi="Calibri" w:cs="Calibri"/>
          <w:b/>
          <w:bCs/>
          <w:sz w:val="22"/>
          <w:szCs w:val="22"/>
        </w:rPr>
      </w:pPr>
      <w:r>
        <w:rPr>
          <w:rFonts w:ascii="Arial" w:hAnsi="Arial"/>
          <w:b/>
          <w:color w:val="222222"/>
          <w:sz w:val="19"/>
          <w:szCs w:val="19"/>
          <w:shd w:val="clear" w:color="auto" w:fill="FFFFFF"/>
        </w:rPr>
        <w:t xml:space="preserve">2011-2015 was a rough time with information not being available.  More research is needed.  Ruth DeRosa asked why the legality of this agreement wasn’t explored beforehand.  </w:t>
      </w:r>
      <w:r w:rsidR="00B73ED3">
        <w:rPr>
          <w:rFonts w:ascii="Arial" w:hAnsi="Arial"/>
          <w:b/>
          <w:color w:val="222222"/>
          <w:sz w:val="19"/>
          <w:szCs w:val="19"/>
          <w:shd w:val="clear" w:color="auto" w:fill="FFFFFF"/>
        </w:rPr>
        <w:t>Mayor explained that we are fixing these problems as we find them.  Sales taxes for Double Diamond are obscured because they are not separated from the total bill.  Arlin Audrain feels that the sales tax should have been paid by Republic.  We need to clarify how to leave this agreement paid in full.</w:t>
      </w:r>
    </w:p>
    <w:p w14:paraId="04FC93A0" w14:textId="74651679" w:rsidR="001574DD" w:rsidRPr="00B73ED3" w:rsidRDefault="001574DD" w:rsidP="00ED0949">
      <w:pPr>
        <w:pStyle w:val="ListParagraph"/>
        <w:numPr>
          <w:ilvl w:val="0"/>
          <w:numId w:val="1"/>
        </w:numPr>
        <w:spacing w:line="360" w:lineRule="auto"/>
        <w:ind w:left="360"/>
        <w:rPr>
          <w:rFonts w:ascii="Calibri" w:hAnsi="Calibri" w:cs="Calibri"/>
          <w:b/>
          <w:bCs/>
          <w:sz w:val="22"/>
          <w:szCs w:val="22"/>
        </w:rPr>
      </w:pPr>
      <w:r w:rsidRPr="00ED0949">
        <w:rPr>
          <w:rFonts w:ascii="Arial" w:hAnsi="Arial"/>
          <w:b/>
          <w:color w:val="222222"/>
          <w:sz w:val="19"/>
          <w:szCs w:val="19"/>
          <w:shd w:val="clear" w:color="auto" w:fill="FFFFFF"/>
        </w:rPr>
        <w:t>Deliberate and review proposed 2018-19 City Budgets.</w:t>
      </w:r>
    </w:p>
    <w:p w14:paraId="294D768B" w14:textId="2A310C52" w:rsidR="00B73ED3" w:rsidRPr="00ED0949" w:rsidRDefault="008F6EC9" w:rsidP="00B73ED3">
      <w:pPr>
        <w:pStyle w:val="ListParagraph"/>
        <w:spacing w:line="360" w:lineRule="auto"/>
        <w:ind w:left="360"/>
        <w:rPr>
          <w:rFonts w:ascii="Calibri" w:hAnsi="Calibri" w:cs="Calibri"/>
          <w:b/>
          <w:bCs/>
          <w:sz w:val="22"/>
          <w:szCs w:val="22"/>
        </w:rPr>
      </w:pPr>
      <w:r>
        <w:rPr>
          <w:rFonts w:ascii="Arial" w:hAnsi="Arial"/>
          <w:b/>
          <w:color w:val="222222"/>
          <w:sz w:val="19"/>
          <w:szCs w:val="19"/>
          <w:shd w:val="clear" w:color="auto" w:fill="FFFFFF"/>
        </w:rPr>
        <w:lastRenderedPageBreak/>
        <w:t>Break into Workshop 6:48p. CM, CS and Council went through line items of both General and Public Works Budgets.  Drew Brassfield ran through the list of changes that the Council had requested at the first Budget Workshop.  He further explains that a vote must be taken on this Budget tonight.  There is also the question of the MO funds that need to be higher.</w:t>
      </w:r>
    </w:p>
    <w:p w14:paraId="68B81952" w14:textId="77777777" w:rsidR="001574DD" w:rsidRPr="001574DD" w:rsidRDefault="001574DD" w:rsidP="001574DD">
      <w:pPr>
        <w:pStyle w:val="ListParagraph"/>
        <w:rPr>
          <w:rFonts w:ascii="Arial" w:hAnsi="Arial"/>
          <w:color w:val="222222"/>
          <w:sz w:val="19"/>
          <w:szCs w:val="19"/>
        </w:rPr>
      </w:pPr>
    </w:p>
    <w:p w14:paraId="710D812F" w14:textId="654ADEAC" w:rsidR="001574DD" w:rsidRPr="001574DD" w:rsidRDefault="001574DD" w:rsidP="00000A74">
      <w:pPr>
        <w:pStyle w:val="ListParagraph"/>
        <w:numPr>
          <w:ilvl w:val="0"/>
          <w:numId w:val="1"/>
        </w:numPr>
        <w:spacing w:line="360" w:lineRule="auto"/>
        <w:ind w:left="360"/>
        <w:rPr>
          <w:rFonts w:ascii="Calibri" w:hAnsi="Calibri" w:cs="Calibri"/>
          <w:b/>
          <w:bCs/>
          <w:sz w:val="22"/>
          <w:szCs w:val="22"/>
        </w:rPr>
      </w:pPr>
      <w:r w:rsidRPr="001574DD">
        <w:rPr>
          <w:rFonts w:ascii="Arial" w:hAnsi="Arial"/>
          <w:b/>
          <w:color w:val="222222"/>
          <w:sz w:val="19"/>
          <w:szCs w:val="19"/>
        </w:rPr>
        <w:t xml:space="preserve">Adopt a Proposed 2018-19 City Budget for filing. </w:t>
      </w:r>
    </w:p>
    <w:p w14:paraId="2CAFCCA5" w14:textId="745E395D" w:rsidR="001574DD" w:rsidRDefault="001574DD" w:rsidP="00332E57">
      <w:pPr>
        <w:pStyle w:val="ListParagraph"/>
        <w:numPr>
          <w:ilvl w:val="1"/>
          <w:numId w:val="1"/>
        </w:numPr>
        <w:rPr>
          <w:rFonts w:ascii="Calibri" w:hAnsi="Calibri" w:cs="Calibri"/>
          <w:bCs/>
          <w:sz w:val="22"/>
          <w:szCs w:val="22"/>
        </w:rPr>
      </w:pPr>
      <w:r w:rsidRPr="00332E57">
        <w:rPr>
          <w:rFonts w:ascii="Calibri" w:hAnsi="Calibri" w:cs="Calibri"/>
          <w:bCs/>
          <w:sz w:val="22"/>
          <w:szCs w:val="22"/>
        </w:rPr>
        <w:t xml:space="preserve">Send notice on August 28, 2018. </w:t>
      </w:r>
    </w:p>
    <w:p w14:paraId="0FACEEB0" w14:textId="4FD18DDF" w:rsidR="008427AF" w:rsidRPr="00332E57" w:rsidRDefault="008427AF" w:rsidP="008427AF">
      <w:pPr>
        <w:pStyle w:val="ListParagraph"/>
        <w:ind w:left="1185"/>
        <w:rPr>
          <w:rFonts w:ascii="Calibri" w:hAnsi="Calibri" w:cs="Calibri"/>
          <w:bCs/>
          <w:sz w:val="22"/>
          <w:szCs w:val="22"/>
        </w:rPr>
      </w:pPr>
      <w:r>
        <w:rPr>
          <w:rFonts w:ascii="Calibri" w:hAnsi="Calibri" w:cs="Calibri"/>
          <w:bCs/>
          <w:sz w:val="22"/>
          <w:szCs w:val="22"/>
        </w:rPr>
        <w:t>Motion to Adopt Proposed Budget Motion by Tom Ray, 2</w:t>
      </w:r>
      <w:r w:rsidRPr="008427AF">
        <w:rPr>
          <w:rFonts w:ascii="Calibri" w:hAnsi="Calibri" w:cs="Calibri"/>
          <w:bCs/>
          <w:sz w:val="22"/>
          <w:szCs w:val="22"/>
          <w:vertAlign w:val="superscript"/>
        </w:rPr>
        <w:t>nd</w:t>
      </w:r>
      <w:r>
        <w:rPr>
          <w:rFonts w:ascii="Calibri" w:hAnsi="Calibri" w:cs="Calibri"/>
          <w:bCs/>
          <w:sz w:val="22"/>
          <w:szCs w:val="22"/>
        </w:rPr>
        <w:t xml:space="preserve"> by Richard Hein.  5/0 passed</w:t>
      </w:r>
    </w:p>
    <w:p w14:paraId="56600C7E" w14:textId="77777777" w:rsidR="000B6268" w:rsidRDefault="000B6268" w:rsidP="000B6268">
      <w:pPr>
        <w:pStyle w:val="ListParagraph"/>
        <w:ind w:left="360"/>
        <w:rPr>
          <w:rFonts w:ascii="Calibri" w:hAnsi="Calibri" w:cs="Calibri"/>
          <w:b/>
          <w:bCs/>
          <w:sz w:val="22"/>
          <w:szCs w:val="22"/>
        </w:rPr>
      </w:pPr>
    </w:p>
    <w:p w14:paraId="046AF02F" w14:textId="61DC2ABA" w:rsidR="001574DD" w:rsidRDefault="001574DD" w:rsidP="000B6268">
      <w:pPr>
        <w:pStyle w:val="ListParagraph"/>
        <w:numPr>
          <w:ilvl w:val="0"/>
          <w:numId w:val="1"/>
        </w:numPr>
        <w:ind w:left="360"/>
        <w:rPr>
          <w:rFonts w:ascii="Calibri" w:hAnsi="Calibri" w:cs="Calibri"/>
          <w:b/>
          <w:bCs/>
          <w:sz w:val="22"/>
          <w:szCs w:val="22"/>
        </w:rPr>
      </w:pPr>
      <w:r>
        <w:rPr>
          <w:rFonts w:ascii="Calibri" w:hAnsi="Calibri" w:cs="Calibri"/>
          <w:b/>
          <w:bCs/>
          <w:sz w:val="22"/>
          <w:szCs w:val="22"/>
        </w:rPr>
        <w:t>Adopt a Proposed Tax Rate</w:t>
      </w:r>
    </w:p>
    <w:p w14:paraId="3C2ED6A1" w14:textId="04ED8FA2" w:rsidR="001574DD" w:rsidRDefault="001574DD" w:rsidP="000B6268">
      <w:pPr>
        <w:pStyle w:val="ListParagraph"/>
        <w:numPr>
          <w:ilvl w:val="1"/>
          <w:numId w:val="1"/>
        </w:numPr>
        <w:rPr>
          <w:rFonts w:ascii="Calibri" w:hAnsi="Calibri" w:cs="Calibri"/>
          <w:bCs/>
          <w:sz w:val="22"/>
          <w:szCs w:val="22"/>
        </w:rPr>
      </w:pPr>
      <w:r w:rsidRPr="00332E57">
        <w:rPr>
          <w:rFonts w:ascii="Calibri" w:hAnsi="Calibri" w:cs="Calibri"/>
          <w:bCs/>
          <w:sz w:val="22"/>
          <w:szCs w:val="22"/>
        </w:rPr>
        <w:t>Send notice by August 28, 2018</w:t>
      </w:r>
    </w:p>
    <w:p w14:paraId="353C84BF" w14:textId="6816C408" w:rsidR="008427AF" w:rsidRPr="00332E57" w:rsidRDefault="00C86769" w:rsidP="008427AF">
      <w:pPr>
        <w:pStyle w:val="ListParagraph"/>
        <w:ind w:left="1185"/>
        <w:rPr>
          <w:rFonts w:ascii="Calibri" w:hAnsi="Calibri" w:cs="Calibri"/>
          <w:bCs/>
          <w:sz w:val="22"/>
          <w:szCs w:val="22"/>
        </w:rPr>
      </w:pPr>
      <w:r>
        <w:rPr>
          <w:rFonts w:ascii="Calibri" w:hAnsi="Calibri" w:cs="Calibri"/>
          <w:bCs/>
          <w:sz w:val="22"/>
          <w:szCs w:val="22"/>
        </w:rPr>
        <w:t>Richard Hein help with the creation of a spreadsheet regarding potential revenue.  Choices are to keep the current tax rate or discuss a raise in taxes.  Rollback is the highest that we can raise a tax but they require public hearing.  Carrie Kimmel needs the dates for the proposed tax this evening.   Tax can go lower than the proposed tax but cannot go higher.  Caps on Municipalities are looming, so this is the time to get the needed revenue, because when you’re capped it’s over.  Our revenue dropped over 1 million</w:t>
      </w:r>
      <w:r w:rsidR="00456BB1">
        <w:rPr>
          <w:rFonts w:ascii="Calibri" w:hAnsi="Calibri" w:cs="Calibri"/>
          <w:bCs/>
          <w:sz w:val="22"/>
          <w:szCs w:val="22"/>
        </w:rPr>
        <w:t xml:space="preserve">.  </w:t>
      </w:r>
      <w:r w:rsidR="007A5B93">
        <w:rPr>
          <w:rFonts w:ascii="Calibri" w:hAnsi="Calibri" w:cs="Calibri"/>
          <w:bCs/>
          <w:sz w:val="22"/>
          <w:szCs w:val="22"/>
        </w:rPr>
        <w:t xml:space="preserve">Billy Robbins proposed going higher so we have room to come down. </w:t>
      </w:r>
      <w:r w:rsidR="00456BB1">
        <w:rPr>
          <w:rFonts w:ascii="Calibri" w:hAnsi="Calibri" w:cs="Calibri"/>
          <w:bCs/>
          <w:sz w:val="22"/>
          <w:szCs w:val="22"/>
        </w:rPr>
        <w:t xml:space="preserve">Motion to accept the proposed tax rate at the </w:t>
      </w:r>
      <w:r w:rsidR="007A5B93">
        <w:rPr>
          <w:rFonts w:ascii="Calibri" w:hAnsi="Calibri" w:cs="Calibri"/>
          <w:bCs/>
          <w:sz w:val="22"/>
          <w:szCs w:val="22"/>
        </w:rPr>
        <w:t>INS rate of .0343077 and M&amp;O rate .401366.  Richard Hein makes a motion, Billy Robbins seconded.  5/0 passed.  Dates set for Public Hearing are set for Tuesday, September 11</w:t>
      </w:r>
      <w:r w:rsidR="007A5B93" w:rsidRPr="007A5B93">
        <w:rPr>
          <w:rFonts w:ascii="Calibri" w:hAnsi="Calibri" w:cs="Calibri"/>
          <w:bCs/>
          <w:sz w:val="22"/>
          <w:szCs w:val="22"/>
          <w:vertAlign w:val="superscript"/>
        </w:rPr>
        <w:t>th</w:t>
      </w:r>
      <w:r w:rsidR="007A5B93">
        <w:rPr>
          <w:rFonts w:ascii="Calibri" w:hAnsi="Calibri" w:cs="Calibri"/>
          <w:bCs/>
          <w:sz w:val="22"/>
          <w:szCs w:val="22"/>
        </w:rPr>
        <w:t xml:space="preserve"> at 6:30p and Tuesday, September 18</w:t>
      </w:r>
      <w:r w:rsidR="007A5B93" w:rsidRPr="007A5B93">
        <w:rPr>
          <w:rFonts w:ascii="Calibri" w:hAnsi="Calibri" w:cs="Calibri"/>
          <w:bCs/>
          <w:sz w:val="22"/>
          <w:szCs w:val="22"/>
          <w:vertAlign w:val="superscript"/>
        </w:rPr>
        <w:t>th</w:t>
      </w:r>
      <w:r w:rsidR="007A5B93">
        <w:rPr>
          <w:rFonts w:ascii="Calibri" w:hAnsi="Calibri" w:cs="Calibri"/>
          <w:bCs/>
          <w:sz w:val="22"/>
          <w:szCs w:val="22"/>
        </w:rPr>
        <w:t xml:space="preserve"> at 6:30p.  We will have a called meeting on September 25</w:t>
      </w:r>
      <w:r w:rsidR="007A5B93" w:rsidRPr="007A5B93">
        <w:rPr>
          <w:rFonts w:ascii="Calibri" w:hAnsi="Calibri" w:cs="Calibri"/>
          <w:bCs/>
          <w:sz w:val="22"/>
          <w:szCs w:val="22"/>
          <w:vertAlign w:val="superscript"/>
        </w:rPr>
        <w:t>th</w:t>
      </w:r>
      <w:r w:rsidR="007A5B93">
        <w:rPr>
          <w:rFonts w:ascii="Calibri" w:hAnsi="Calibri" w:cs="Calibri"/>
          <w:bCs/>
          <w:sz w:val="22"/>
          <w:szCs w:val="22"/>
        </w:rPr>
        <w:t xml:space="preserve"> at 6:30p.</w:t>
      </w:r>
    </w:p>
    <w:p w14:paraId="24BC392D" w14:textId="77777777" w:rsidR="00DA0DC6" w:rsidRDefault="00DA0DC6" w:rsidP="00DA0DC6">
      <w:pPr>
        <w:pStyle w:val="ListParagraph"/>
        <w:ind w:left="360"/>
        <w:rPr>
          <w:rFonts w:ascii="Calibri" w:hAnsi="Calibri" w:cs="Calibri"/>
          <w:b/>
          <w:bCs/>
          <w:sz w:val="22"/>
          <w:szCs w:val="22"/>
        </w:rPr>
      </w:pPr>
    </w:p>
    <w:p w14:paraId="36510019" w14:textId="05478B6B" w:rsidR="004710FF" w:rsidRDefault="00420A6E" w:rsidP="000B6268">
      <w:pPr>
        <w:pStyle w:val="ListParagraph"/>
        <w:numPr>
          <w:ilvl w:val="0"/>
          <w:numId w:val="1"/>
        </w:numPr>
        <w:ind w:left="360"/>
        <w:rPr>
          <w:rFonts w:ascii="Calibri" w:hAnsi="Calibri" w:cs="Calibri"/>
          <w:b/>
          <w:bCs/>
          <w:sz w:val="22"/>
          <w:szCs w:val="22"/>
        </w:rPr>
      </w:pPr>
      <w:r w:rsidRPr="001574DD">
        <w:rPr>
          <w:rFonts w:ascii="Calibri" w:hAnsi="Calibri" w:cs="Calibri"/>
          <w:b/>
          <w:bCs/>
          <w:sz w:val="22"/>
          <w:szCs w:val="22"/>
        </w:rPr>
        <w:t>Future agenda items.</w:t>
      </w:r>
    </w:p>
    <w:p w14:paraId="36EFCE20" w14:textId="4FCDEEAA" w:rsidR="001574DD" w:rsidRDefault="001574DD" w:rsidP="000B6268">
      <w:pPr>
        <w:pStyle w:val="ListParagraph"/>
        <w:numPr>
          <w:ilvl w:val="1"/>
          <w:numId w:val="1"/>
        </w:numPr>
        <w:rPr>
          <w:rFonts w:ascii="Calibri" w:hAnsi="Calibri" w:cs="Calibri"/>
          <w:bCs/>
          <w:sz w:val="22"/>
          <w:szCs w:val="22"/>
        </w:rPr>
      </w:pPr>
      <w:r w:rsidRPr="00332E57">
        <w:rPr>
          <w:rFonts w:ascii="Calibri" w:hAnsi="Calibri" w:cs="Calibri"/>
          <w:bCs/>
          <w:sz w:val="22"/>
          <w:szCs w:val="22"/>
        </w:rPr>
        <w:t>Next Budget Workshop</w:t>
      </w:r>
    </w:p>
    <w:p w14:paraId="2A49C986" w14:textId="25F154CD" w:rsidR="00332E57" w:rsidRDefault="00332E57" w:rsidP="000B6268">
      <w:pPr>
        <w:pStyle w:val="ListParagraph"/>
        <w:numPr>
          <w:ilvl w:val="1"/>
          <w:numId w:val="1"/>
        </w:numPr>
        <w:rPr>
          <w:rFonts w:ascii="Calibri" w:hAnsi="Calibri" w:cs="Calibri"/>
          <w:bCs/>
          <w:sz w:val="22"/>
          <w:szCs w:val="22"/>
        </w:rPr>
      </w:pPr>
      <w:r>
        <w:rPr>
          <w:rFonts w:ascii="Calibri" w:hAnsi="Calibri" w:cs="Calibri"/>
          <w:bCs/>
          <w:sz w:val="22"/>
          <w:szCs w:val="22"/>
        </w:rPr>
        <w:t>Adopting Budget</w:t>
      </w:r>
    </w:p>
    <w:p w14:paraId="364EF62B" w14:textId="1E34E434" w:rsidR="00332E57" w:rsidRPr="00332E57" w:rsidRDefault="00332E57" w:rsidP="000B6268">
      <w:pPr>
        <w:pStyle w:val="ListParagraph"/>
        <w:numPr>
          <w:ilvl w:val="1"/>
          <w:numId w:val="1"/>
        </w:numPr>
        <w:rPr>
          <w:rFonts w:ascii="Calibri" w:hAnsi="Calibri" w:cs="Calibri"/>
          <w:bCs/>
          <w:sz w:val="22"/>
          <w:szCs w:val="22"/>
        </w:rPr>
      </w:pPr>
      <w:r>
        <w:rPr>
          <w:rFonts w:ascii="Calibri" w:hAnsi="Calibri" w:cs="Calibri"/>
          <w:bCs/>
          <w:sz w:val="22"/>
          <w:szCs w:val="22"/>
        </w:rPr>
        <w:t>Adopting Tax Rate</w:t>
      </w:r>
    </w:p>
    <w:p w14:paraId="434B35C1" w14:textId="0E14D461" w:rsidR="00332E57" w:rsidRPr="00332E57" w:rsidRDefault="00332E57" w:rsidP="000B6268">
      <w:pPr>
        <w:pStyle w:val="ListParagraph"/>
        <w:numPr>
          <w:ilvl w:val="1"/>
          <w:numId w:val="1"/>
        </w:numPr>
        <w:rPr>
          <w:rFonts w:ascii="Calibri" w:hAnsi="Calibri" w:cs="Calibri"/>
          <w:bCs/>
          <w:sz w:val="22"/>
          <w:szCs w:val="22"/>
        </w:rPr>
      </w:pPr>
      <w:r w:rsidRPr="00332E57">
        <w:rPr>
          <w:rFonts w:ascii="Calibri" w:hAnsi="Calibri" w:cs="Calibri"/>
          <w:bCs/>
          <w:sz w:val="22"/>
          <w:szCs w:val="22"/>
        </w:rPr>
        <w:t xml:space="preserve">City Secretary’s 6 Month Evaluation and Review (Executive Session) </w:t>
      </w:r>
    </w:p>
    <w:p w14:paraId="3E643434" w14:textId="3DFC60C0" w:rsidR="00533142" w:rsidRPr="007A5B93" w:rsidRDefault="00552CA8" w:rsidP="004710FF">
      <w:pPr>
        <w:pStyle w:val="ListParagraph"/>
        <w:numPr>
          <w:ilvl w:val="0"/>
          <w:numId w:val="1"/>
        </w:numPr>
        <w:spacing w:line="360" w:lineRule="auto"/>
        <w:ind w:left="360"/>
        <w:rPr>
          <w:rFonts w:ascii="Calibri" w:hAnsi="Calibri" w:cs="Calibri"/>
          <w:b/>
          <w:bCs/>
          <w:sz w:val="22"/>
          <w:szCs w:val="22"/>
        </w:rPr>
      </w:pPr>
      <w:r w:rsidRPr="004710FF">
        <w:rPr>
          <w:rFonts w:asciiTheme="minorHAnsi" w:hAnsiTheme="minorHAnsi" w:cstheme="minorHAnsi"/>
          <w:b/>
          <w:sz w:val="22"/>
          <w:szCs w:val="22"/>
        </w:rPr>
        <w:t xml:space="preserve"> </w:t>
      </w:r>
      <w:r w:rsidR="00533142" w:rsidRPr="004710FF">
        <w:rPr>
          <w:rFonts w:asciiTheme="minorHAnsi" w:hAnsiTheme="minorHAnsi" w:cstheme="minorHAnsi"/>
          <w:b/>
          <w:sz w:val="22"/>
          <w:szCs w:val="22"/>
        </w:rPr>
        <w:t>Adjournment.</w:t>
      </w:r>
    </w:p>
    <w:p w14:paraId="4C6B5846" w14:textId="7BE216FF" w:rsidR="007A5B93" w:rsidRPr="004710FF" w:rsidRDefault="007A5B93" w:rsidP="007A5B93">
      <w:pPr>
        <w:pStyle w:val="ListParagraph"/>
        <w:spacing w:line="360" w:lineRule="auto"/>
        <w:ind w:left="360"/>
        <w:rPr>
          <w:rFonts w:ascii="Calibri" w:hAnsi="Calibri" w:cs="Calibri"/>
          <w:b/>
          <w:bCs/>
          <w:sz w:val="22"/>
          <w:szCs w:val="22"/>
        </w:rPr>
      </w:pPr>
      <w:r>
        <w:rPr>
          <w:rFonts w:asciiTheme="minorHAnsi" w:hAnsiTheme="minorHAnsi" w:cstheme="minorHAnsi"/>
          <w:b/>
          <w:sz w:val="22"/>
          <w:szCs w:val="22"/>
        </w:rPr>
        <w:t>Tom Ray motioned for adjournment, Richard Hein seconded.  5/0 passed.  Meeting ended 8:50p.</w:t>
      </w:r>
    </w:p>
    <w:p w14:paraId="7477E32C" w14:textId="22E4992C" w:rsidR="000B6268" w:rsidRDefault="000B6268" w:rsidP="00420A6E">
      <w:pPr>
        <w:rPr>
          <w:rFonts w:asciiTheme="minorHAnsi" w:hAnsiTheme="minorHAnsi" w:cstheme="minorHAnsi"/>
          <w:sz w:val="22"/>
          <w:szCs w:val="22"/>
        </w:rPr>
      </w:pPr>
    </w:p>
    <w:p w14:paraId="234037AD" w14:textId="77777777" w:rsidR="00212553" w:rsidRDefault="00212553" w:rsidP="00212553">
      <w:pPr>
        <w:jc w:val="both"/>
        <w:rPr>
          <w:rFonts w:ascii="Calibri" w:hAnsi="Calibri" w:cs="Calibri"/>
          <w:sz w:val="22"/>
          <w:szCs w:val="22"/>
        </w:rPr>
      </w:pPr>
    </w:p>
    <w:p w14:paraId="71A49CF8" w14:textId="77777777" w:rsidR="00212553" w:rsidRDefault="00212553" w:rsidP="00212553">
      <w:pPr>
        <w:jc w:val="both"/>
        <w:rPr>
          <w:rFonts w:ascii="Calibri" w:hAnsi="Calibri" w:cs="Calibri"/>
          <w:sz w:val="22"/>
          <w:szCs w:val="22"/>
        </w:rPr>
      </w:pPr>
    </w:p>
    <w:p w14:paraId="5326CDFA" w14:textId="5DEF1537" w:rsidR="00212553" w:rsidRPr="00520C8A" w:rsidRDefault="00212553" w:rsidP="00212553">
      <w:pPr>
        <w:jc w:val="center"/>
        <w:rPr>
          <w:rFonts w:asciiTheme="minorHAnsi" w:hAnsiTheme="minorHAnsi" w:cs="Calibri"/>
          <w:b/>
          <w:sz w:val="24"/>
        </w:rPr>
      </w:pPr>
      <w:r w:rsidRPr="00520C8A">
        <w:rPr>
          <w:rFonts w:asciiTheme="minorHAnsi" w:hAnsiTheme="minorHAnsi" w:cs="Calibri"/>
          <w:b/>
          <w:sz w:val="24"/>
        </w:rPr>
        <w:t>READ, PASSED AND APPROVED on this _____ day of____________________, 201</w:t>
      </w:r>
      <w:r w:rsidR="009B51E7">
        <w:rPr>
          <w:rFonts w:asciiTheme="minorHAnsi" w:hAnsiTheme="minorHAnsi" w:cs="Calibri"/>
          <w:b/>
          <w:sz w:val="24"/>
        </w:rPr>
        <w:t>8</w:t>
      </w:r>
      <w:r w:rsidRPr="00520C8A">
        <w:rPr>
          <w:rFonts w:asciiTheme="minorHAnsi" w:hAnsiTheme="minorHAnsi" w:cs="Calibri"/>
          <w:b/>
          <w:sz w:val="24"/>
        </w:rPr>
        <w:t>.</w:t>
      </w:r>
    </w:p>
    <w:p w14:paraId="12B8E1A4" w14:textId="77777777" w:rsidR="00212553" w:rsidRPr="00520C8A" w:rsidRDefault="00212553" w:rsidP="00212553">
      <w:pPr>
        <w:jc w:val="both"/>
        <w:rPr>
          <w:rFonts w:asciiTheme="minorHAnsi" w:hAnsiTheme="minorHAnsi" w:cs="Calibri"/>
          <w:b/>
          <w:sz w:val="24"/>
        </w:rPr>
      </w:pPr>
      <w:r w:rsidRPr="00520C8A">
        <w:rPr>
          <w:rFonts w:asciiTheme="minorHAnsi" w:hAnsiTheme="minorHAnsi" w:cs="Calibri"/>
          <w:b/>
          <w:sz w:val="24"/>
        </w:rPr>
        <w:tab/>
      </w:r>
    </w:p>
    <w:p w14:paraId="59B500AE" w14:textId="77777777" w:rsidR="00212553" w:rsidRPr="00520C8A" w:rsidRDefault="00212553" w:rsidP="00212553">
      <w:pPr>
        <w:jc w:val="both"/>
        <w:rPr>
          <w:rFonts w:asciiTheme="minorHAnsi" w:hAnsiTheme="minorHAnsi" w:cs="Calibri"/>
          <w:b/>
          <w:sz w:val="24"/>
        </w:rPr>
      </w:pPr>
    </w:p>
    <w:p w14:paraId="0FE80495" w14:textId="77777777" w:rsidR="00212553" w:rsidRPr="00520C8A" w:rsidRDefault="00212553" w:rsidP="00212553">
      <w:pPr>
        <w:jc w:val="both"/>
        <w:rPr>
          <w:rFonts w:asciiTheme="minorHAnsi" w:hAnsiTheme="minorHAnsi" w:cs="Calibri"/>
          <w:b/>
          <w:sz w:val="24"/>
        </w:rPr>
      </w:pPr>
    </w:p>
    <w:p w14:paraId="530474C9" w14:textId="77777777" w:rsidR="00212553" w:rsidRPr="00520C8A" w:rsidRDefault="00212553" w:rsidP="00212553">
      <w:pPr>
        <w:jc w:val="center"/>
        <w:rPr>
          <w:rFonts w:asciiTheme="minorHAnsi" w:hAnsiTheme="minorHAnsi" w:cs="Calibri"/>
          <w:b/>
          <w:sz w:val="24"/>
        </w:rPr>
      </w:pPr>
      <w:r w:rsidRPr="00520C8A">
        <w:rPr>
          <w:rFonts w:asciiTheme="minorHAnsi" w:hAnsiTheme="minorHAnsi" w:cs="Calibri"/>
          <w:b/>
          <w:sz w:val="24"/>
        </w:rPr>
        <w:t>_____________________________</w:t>
      </w:r>
      <w:r w:rsidRPr="00520C8A">
        <w:rPr>
          <w:rFonts w:asciiTheme="minorHAnsi" w:hAnsiTheme="minorHAnsi" w:cs="Calibri"/>
          <w:b/>
          <w:sz w:val="24"/>
        </w:rPr>
        <w:tab/>
      </w:r>
      <w:r w:rsidRPr="00520C8A">
        <w:rPr>
          <w:rFonts w:asciiTheme="minorHAnsi" w:hAnsiTheme="minorHAnsi" w:cs="Calibri"/>
          <w:b/>
          <w:sz w:val="24"/>
        </w:rPr>
        <w:tab/>
        <w:t>________________________________</w:t>
      </w:r>
    </w:p>
    <w:p w14:paraId="6D0126BF" w14:textId="02D66C78" w:rsidR="00212553" w:rsidRPr="00520C8A" w:rsidRDefault="00212553" w:rsidP="00212553">
      <w:pPr>
        <w:jc w:val="center"/>
        <w:rPr>
          <w:rFonts w:asciiTheme="minorHAnsi" w:hAnsiTheme="minorHAnsi"/>
          <w:sz w:val="24"/>
        </w:rPr>
      </w:pPr>
      <w:r w:rsidRPr="00520C8A">
        <w:rPr>
          <w:rFonts w:asciiTheme="minorHAnsi" w:hAnsiTheme="minorHAnsi" w:cs="Calibri"/>
          <w:b/>
          <w:sz w:val="24"/>
        </w:rPr>
        <w:t xml:space="preserve">Mayor </w:t>
      </w:r>
      <w:r>
        <w:rPr>
          <w:rFonts w:asciiTheme="minorHAnsi" w:hAnsiTheme="minorHAnsi" w:cs="Calibri"/>
          <w:b/>
          <w:sz w:val="24"/>
        </w:rPr>
        <w:t>Dwight Kirksey</w:t>
      </w:r>
      <w:r w:rsidRPr="00520C8A">
        <w:rPr>
          <w:rFonts w:asciiTheme="minorHAnsi" w:hAnsiTheme="minorHAnsi" w:cs="Calibri"/>
          <w:b/>
          <w:sz w:val="24"/>
        </w:rPr>
        <w:tab/>
      </w:r>
      <w:r w:rsidRPr="00520C8A">
        <w:rPr>
          <w:rFonts w:asciiTheme="minorHAnsi" w:hAnsiTheme="minorHAnsi" w:cs="Calibri"/>
          <w:b/>
          <w:sz w:val="24"/>
        </w:rPr>
        <w:tab/>
      </w:r>
      <w:r w:rsidRPr="00520C8A">
        <w:rPr>
          <w:rFonts w:asciiTheme="minorHAnsi" w:hAnsiTheme="minorHAnsi" w:cs="Calibri"/>
          <w:b/>
          <w:sz w:val="24"/>
        </w:rPr>
        <w:tab/>
      </w:r>
      <w:r w:rsidR="009B51E7">
        <w:rPr>
          <w:rFonts w:asciiTheme="minorHAnsi" w:hAnsiTheme="minorHAnsi" w:cs="Calibri"/>
          <w:b/>
          <w:sz w:val="24"/>
        </w:rPr>
        <w:t>Trish Burris</w:t>
      </w:r>
      <w:r w:rsidRPr="00520C8A">
        <w:rPr>
          <w:rFonts w:asciiTheme="minorHAnsi" w:hAnsiTheme="minorHAnsi" w:cs="Calibri"/>
          <w:b/>
          <w:sz w:val="24"/>
        </w:rPr>
        <w:t>,</w:t>
      </w:r>
      <w:r w:rsidR="009B51E7">
        <w:rPr>
          <w:rFonts w:asciiTheme="minorHAnsi" w:hAnsiTheme="minorHAnsi" w:cs="Calibri"/>
          <w:b/>
          <w:sz w:val="24"/>
        </w:rPr>
        <w:t xml:space="preserve"> Acting</w:t>
      </w:r>
      <w:r w:rsidRPr="00520C8A">
        <w:rPr>
          <w:rFonts w:asciiTheme="minorHAnsi" w:hAnsiTheme="minorHAnsi" w:cs="Calibri"/>
          <w:b/>
          <w:sz w:val="24"/>
        </w:rPr>
        <w:t xml:space="preserve"> City Secretary</w:t>
      </w:r>
    </w:p>
    <w:p w14:paraId="60386485" w14:textId="77777777" w:rsidR="00212553" w:rsidRPr="00AC4EBE" w:rsidRDefault="00212553" w:rsidP="00212553">
      <w:pPr>
        <w:ind w:left="270" w:hanging="360"/>
        <w:rPr>
          <w:rFonts w:ascii="Calibri" w:hAnsi="Calibri" w:cs="Calibri"/>
          <w:bCs/>
          <w:sz w:val="22"/>
          <w:szCs w:val="22"/>
        </w:rPr>
      </w:pPr>
    </w:p>
    <w:p w14:paraId="36D4F823" w14:textId="77777777" w:rsidR="00212553" w:rsidRDefault="00212553" w:rsidP="00420A6E">
      <w:pPr>
        <w:rPr>
          <w:rFonts w:asciiTheme="minorHAnsi" w:hAnsiTheme="minorHAnsi" w:cstheme="minorHAnsi"/>
          <w:sz w:val="22"/>
          <w:szCs w:val="22"/>
        </w:rPr>
      </w:pPr>
    </w:p>
    <w:sectPr w:rsidR="00212553" w:rsidSect="00212553">
      <w:pgSz w:w="12240" w:h="15840"/>
      <w:pgMar w:top="144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E4155"/>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4E1E0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69657E"/>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41921A4"/>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1" w15:restartNumberingAfterBreak="0">
    <w:nsid w:val="799631C7"/>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10"/>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9"/>
  </w:num>
  <w:num w:numId="4">
    <w:abstractNumId w:val="10"/>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8"/>
  </w:num>
  <w:num w:numId="6">
    <w:abstractNumId w:val="0"/>
  </w:num>
  <w:num w:numId="7">
    <w:abstractNumId w:val="4"/>
  </w:num>
  <w:num w:numId="8">
    <w:abstractNumId w:val="1"/>
  </w:num>
  <w:num w:numId="9">
    <w:abstractNumId w:val="7"/>
  </w:num>
  <w:num w:numId="10">
    <w:abstractNumId w:val="3"/>
  </w:num>
  <w:num w:numId="11">
    <w:abstractNumId w:val="11"/>
  </w:num>
  <w:num w:numId="12">
    <w:abstractNumId w:val="2"/>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A6E"/>
    <w:rsid w:val="00020771"/>
    <w:rsid w:val="00050E49"/>
    <w:rsid w:val="000651EC"/>
    <w:rsid w:val="00097BB6"/>
    <w:rsid w:val="000B6268"/>
    <w:rsid w:val="001574DD"/>
    <w:rsid w:val="001603AA"/>
    <w:rsid w:val="001A70B1"/>
    <w:rsid w:val="001C451C"/>
    <w:rsid w:val="00212553"/>
    <w:rsid w:val="00266627"/>
    <w:rsid w:val="00277563"/>
    <w:rsid w:val="00280443"/>
    <w:rsid w:val="00280FA6"/>
    <w:rsid w:val="00285C23"/>
    <w:rsid w:val="002B5972"/>
    <w:rsid w:val="002D5C33"/>
    <w:rsid w:val="00332E57"/>
    <w:rsid w:val="00370939"/>
    <w:rsid w:val="00394320"/>
    <w:rsid w:val="00395B8C"/>
    <w:rsid w:val="003B21FF"/>
    <w:rsid w:val="003E1C43"/>
    <w:rsid w:val="00403D86"/>
    <w:rsid w:val="00406DDD"/>
    <w:rsid w:val="00420A6E"/>
    <w:rsid w:val="004321A4"/>
    <w:rsid w:val="0043451E"/>
    <w:rsid w:val="00435603"/>
    <w:rsid w:val="00456BB1"/>
    <w:rsid w:val="0045757E"/>
    <w:rsid w:val="00466A5A"/>
    <w:rsid w:val="004710FF"/>
    <w:rsid w:val="004A44E1"/>
    <w:rsid w:val="004B5E30"/>
    <w:rsid w:val="004E6D19"/>
    <w:rsid w:val="0050385F"/>
    <w:rsid w:val="00510EA4"/>
    <w:rsid w:val="00533142"/>
    <w:rsid w:val="00544E94"/>
    <w:rsid w:val="0055243F"/>
    <w:rsid w:val="00552CA8"/>
    <w:rsid w:val="0057713C"/>
    <w:rsid w:val="005C0BE5"/>
    <w:rsid w:val="005F4C8C"/>
    <w:rsid w:val="006E28A5"/>
    <w:rsid w:val="00767DF6"/>
    <w:rsid w:val="00795C5E"/>
    <w:rsid w:val="007A5B93"/>
    <w:rsid w:val="007B7344"/>
    <w:rsid w:val="007D52D6"/>
    <w:rsid w:val="007D7DB8"/>
    <w:rsid w:val="007F56CF"/>
    <w:rsid w:val="00823A2E"/>
    <w:rsid w:val="008427AF"/>
    <w:rsid w:val="00877C79"/>
    <w:rsid w:val="008973E1"/>
    <w:rsid w:val="008E2B44"/>
    <w:rsid w:val="008F6EC9"/>
    <w:rsid w:val="009B51E7"/>
    <w:rsid w:val="009B7BA4"/>
    <w:rsid w:val="00A31D07"/>
    <w:rsid w:val="00B73ED3"/>
    <w:rsid w:val="00B860E5"/>
    <w:rsid w:val="00BF4C97"/>
    <w:rsid w:val="00C02F9F"/>
    <w:rsid w:val="00C2525C"/>
    <w:rsid w:val="00C40D9C"/>
    <w:rsid w:val="00C86769"/>
    <w:rsid w:val="00CC75C7"/>
    <w:rsid w:val="00D757B0"/>
    <w:rsid w:val="00D77372"/>
    <w:rsid w:val="00DA0DC6"/>
    <w:rsid w:val="00DC776C"/>
    <w:rsid w:val="00DD20FF"/>
    <w:rsid w:val="00DD77ED"/>
    <w:rsid w:val="00DF2630"/>
    <w:rsid w:val="00E80F9E"/>
    <w:rsid w:val="00E96446"/>
    <w:rsid w:val="00ED0949"/>
    <w:rsid w:val="00EF300E"/>
    <w:rsid w:val="00EF4C25"/>
    <w:rsid w:val="00F97D39"/>
    <w:rsid w:val="00FC2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15:docId w15:val="{D8A7D9B9-6898-4B64-BF61-5404BAEBF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5102613">
      <w:bodyDiv w:val="1"/>
      <w:marLeft w:val="0"/>
      <w:marRight w:val="0"/>
      <w:marTop w:val="0"/>
      <w:marBottom w:val="0"/>
      <w:divBdr>
        <w:top w:val="none" w:sz="0" w:space="0" w:color="auto"/>
        <w:left w:val="none" w:sz="0" w:space="0" w:color="auto"/>
        <w:bottom w:val="none" w:sz="0" w:space="0" w:color="auto"/>
        <w:right w:val="none" w:sz="0" w:space="0" w:color="auto"/>
      </w:divBdr>
    </w:div>
    <w:div w:id="1654219670">
      <w:bodyDiv w:val="1"/>
      <w:marLeft w:val="0"/>
      <w:marRight w:val="0"/>
      <w:marTop w:val="0"/>
      <w:marBottom w:val="0"/>
      <w:divBdr>
        <w:top w:val="none" w:sz="0" w:space="0" w:color="auto"/>
        <w:left w:val="none" w:sz="0" w:space="0" w:color="auto"/>
        <w:bottom w:val="none" w:sz="0" w:space="0" w:color="auto"/>
        <w:right w:val="none" w:sz="0" w:space="0" w:color="auto"/>
      </w:divBdr>
    </w:div>
    <w:div w:id="1890218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4058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City Manager</dc:creator>
  <cp:lastModifiedBy>Dwight Kirksey</cp:lastModifiedBy>
  <cp:revision>2</cp:revision>
  <cp:lastPrinted>2018-06-04T18:51:00Z</cp:lastPrinted>
  <dcterms:created xsi:type="dcterms:W3CDTF">2018-12-18T22:47:00Z</dcterms:created>
  <dcterms:modified xsi:type="dcterms:W3CDTF">2018-12-18T22:47:00Z</dcterms:modified>
</cp:coreProperties>
</file>