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43995241" w:rsidR="00420A6E" w:rsidRDefault="00420A6E" w:rsidP="00420A6E">
      <w:pPr>
        <w:jc w:val="center"/>
        <w:rPr>
          <w:rFonts w:ascii="Calibri" w:hAnsi="Calibri" w:cs="Calibri"/>
          <w:b/>
          <w:bCs/>
          <w:sz w:val="24"/>
        </w:rPr>
      </w:pPr>
      <w:r w:rsidRPr="006C2F90">
        <w:rPr>
          <w:rFonts w:ascii="Calibri" w:hAnsi="Calibri" w:cs="Calibri"/>
          <w:b/>
          <w:bCs/>
          <w:sz w:val="24"/>
        </w:rPr>
        <w:t xml:space="preserve">FRITCH CITY COUNCIL </w:t>
      </w:r>
      <w:r w:rsidR="00B604B1">
        <w:rPr>
          <w:rFonts w:ascii="Calibri" w:hAnsi="Calibri" w:cs="Calibri"/>
          <w:b/>
          <w:bCs/>
          <w:sz w:val="24"/>
        </w:rPr>
        <w:t xml:space="preserve">PUBLIC HEARING AND </w:t>
      </w:r>
      <w:r w:rsidRPr="006C2F90">
        <w:rPr>
          <w:rFonts w:ascii="Calibri" w:hAnsi="Calibri" w:cs="Calibri"/>
          <w:b/>
          <w:bCs/>
          <w:sz w:val="24"/>
        </w:rPr>
        <w:t>REGULAR SESSION</w:t>
      </w:r>
    </w:p>
    <w:p w14:paraId="03ED0B45" w14:textId="6590D044" w:rsidR="00552CA8" w:rsidRPr="006C2F90" w:rsidRDefault="00D73369" w:rsidP="00420A6E">
      <w:pPr>
        <w:jc w:val="center"/>
        <w:rPr>
          <w:rFonts w:ascii="Calibri" w:hAnsi="Calibri" w:cs="Calibri"/>
          <w:b/>
          <w:bCs/>
          <w:sz w:val="24"/>
        </w:rPr>
      </w:pPr>
      <w:r>
        <w:rPr>
          <w:rFonts w:ascii="Calibri" w:hAnsi="Calibri" w:cs="Calibri"/>
          <w:b/>
          <w:bCs/>
          <w:sz w:val="24"/>
        </w:rPr>
        <w:t>SEPTEMBER 17</w:t>
      </w:r>
      <w:r w:rsidR="00DD28C2">
        <w:rPr>
          <w:rFonts w:ascii="Calibri" w:hAnsi="Calibri" w:cs="Calibri"/>
          <w:b/>
          <w:bCs/>
          <w:sz w:val="24"/>
        </w:rPr>
        <w:t>, 2019</w:t>
      </w:r>
    </w:p>
    <w:p w14:paraId="0440B523" w14:textId="69840938"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w:t>
      </w:r>
      <w:r w:rsidR="002F1EB4">
        <w:rPr>
          <w:rFonts w:ascii="Calibri" w:hAnsi="Calibri" w:cs="Calibri"/>
          <w:b/>
          <w:bCs/>
          <w:sz w:val="24"/>
        </w:rPr>
        <w:t>BLVD</w:t>
      </w:r>
      <w:r w:rsidRPr="00D04369">
        <w:rPr>
          <w:rFonts w:ascii="Calibri" w:hAnsi="Calibri" w:cs="Calibri"/>
          <w:b/>
          <w:bCs/>
          <w:sz w:val="24"/>
        </w:rPr>
        <w:t xml:space="preser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A172D30" w:rsidR="00420A6E" w:rsidRDefault="00D21F7D" w:rsidP="00420A6E">
      <w:pPr>
        <w:jc w:val="center"/>
        <w:rPr>
          <w:rFonts w:ascii="Calibri" w:hAnsi="Calibri" w:cs="Calibri"/>
          <w:b/>
          <w:bCs/>
          <w:sz w:val="24"/>
        </w:rPr>
      </w:pPr>
      <w:r>
        <w:rPr>
          <w:rFonts w:ascii="Calibri" w:hAnsi="Calibri" w:cs="Calibri"/>
          <w:b/>
          <w:bCs/>
          <w:sz w:val="24"/>
        </w:rPr>
        <w:t>6:30PM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C27E65" w:rsidRDefault="00420A6E" w:rsidP="00F61DB3">
      <w:pPr>
        <w:pStyle w:val="ListParagraph"/>
        <w:numPr>
          <w:ilvl w:val="0"/>
          <w:numId w:val="29"/>
        </w:numPr>
        <w:spacing w:line="360" w:lineRule="auto"/>
        <w:jc w:val="both"/>
        <w:rPr>
          <w:rFonts w:ascii="Calibri" w:hAnsi="Calibri" w:cs="Calibri"/>
          <w:b/>
          <w:bCs/>
          <w:sz w:val="22"/>
          <w:szCs w:val="22"/>
        </w:rPr>
      </w:pPr>
      <w:r w:rsidRPr="00C27E65">
        <w:rPr>
          <w:rFonts w:ascii="Calibri" w:hAnsi="Calibri" w:cs="Calibri"/>
          <w:b/>
          <w:bCs/>
          <w:sz w:val="22"/>
          <w:szCs w:val="22"/>
        </w:rPr>
        <w:t>Call to order.  Welcome Citizens and Visitors.</w:t>
      </w:r>
      <w:bookmarkStart w:id="0" w:name="_GoBack"/>
      <w:bookmarkEnd w:id="0"/>
    </w:p>
    <w:p w14:paraId="621D2318" w14:textId="627D8E0A" w:rsidR="00420A6E" w:rsidRPr="00D21F7D" w:rsidRDefault="004506B8" w:rsidP="00F61DB3">
      <w:pPr>
        <w:pStyle w:val="ListParagraph"/>
        <w:numPr>
          <w:ilvl w:val="0"/>
          <w:numId w:val="29"/>
        </w:numPr>
        <w:tabs>
          <w:tab w:val="center" w:pos="360"/>
          <w:tab w:val="center" w:pos="540"/>
        </w:tabs>
        <w:spacing w:line="360" w:lineRule="auto"/>
        <w:jc w:val="both"/>
        <w:rPr>
          <w:rFonts w:ascii="Calibri" w:hAnsi="Calibri" w:cs="Calibri"/>
          <w:b/>
          <w:bCs/>
          <w:sz w:val="22"/>
          <w:szCs w:val="22"/>
        </w:rPr>
      </w:pPr>
      <w:r>
        <w:rPr>
          <w:rFonts w:ascii="Calibri" w:hAnsi="Calibri" w:cs="Calibri"/>
          <w:b/>
          <w:bCs/>
          <w:sz w:val="22"/>
          <w:szCs w:val="22"/>
        </w:rPr>
        <w:t xml:space="preserve">    </w:t>
      </w:r>
      <w:r w:rsidR="00420A6E" w:rsidRPr="00C27E65">
        <w:rPr>
          <w:rFonts w:ascii="Calibri" w:hAnsi="Calibri" w:cs="Calibri"/>
          <w:b/>
          <w:bCs/>
          <w:sz w:val="22"/>
          <w:szCs w:val="22"/>
        </w:rPr>
        <w:t>Pledge of Allegiance</w:t>
      </w:r>
      <w:r w:rsidR="00D21F7D">
        <w:rPr>
          <w:rFonts w:ascii="Calibri" w:hAnsi="Calibri" w:cs="Calibri"/>
          <w:b/>
          <w:bCs/>
          <w:sz w:val="22"/>
          <w:szCs w:val="22"/>
        </w:rPr>
        <w:t xml:space="preserve"> &amp; Invocation</w:t>
      </w:r>
    </w:p>
    <w:p w14:paraId="402491D2" w14:textId="7CE3F16D" w:rsidR="00B604B1" w:rsidRDefault="00B604B1" w:rsidP="00F61DB3">
      <w:pPr>
        <w:pStyle w:val="ListParagraph"/>
        <w:numPr>
          <w:ilvl w:val="0"/>
          <w:numId w:val="29"/>
        </w:numPr>
        <w:rPr>
          <w:rFonts w:ascii="Calibri" w:hAnsi="Calibri" w:cs="Calibri"/>
          <w:b/>
          <w:bCs/>
          <w:sz w:val="22"/>
          <w:szCs w:val="22"/>
        </w:rPr>
      </w:pPr>
      <w:r>
        <w:rPr>
          <w:rFonts w:ascii="Calibri" w:hAnsi="Calibri" w:cs="Calibri"/>
          <w:b/>
          <w:bCs/>
          <w:sz w:val="22"/>
          <w:szCs w:val="22"/>
        </w:rPr>
        <w:t>Public Hearing regarding Proposed City Budgets for FY 2019-2020.</w:t>
      </w:r>
    </w:p>
    <w:p w14:paraId="4DD2AC67" w14:textId="1605A868" w:rsidR="00B604B1" w:rsidRDefault="00B604B1" w:rsidP="00B604B1">
      <w:pPr>
        <w:pStyle w:val="ListParagraph"/>
        <w:numPr>
          <w:ilvl w:val="0"/>
          <w:numId w:val="23"/>
        </w:numPr>
        <w:rPr>
          <w:rFonts w:ascii="Calibri" w:hAnsi="Calibri" w:cs="Calibri"/>
          <w:b/>
          <w:bCs/>
          <w:sz w:val="22"/>
          <w:szCs w:val="22"/>
        </w:rPr>
      </w:pPr>
      <w:r>
        <w:rPr>
          <w:rFonts w:ascii="Calibri" w:hAnsi="Calibri" w:cs="Calibri"/>
          <w:b/>
          <w:bCs/>
          <w:sz w:val="22"/>
          <w:szCs w:val="22"/>
        </w:rPr>
        <w:t>Overview of all city-related budgets.</w:t>
      </w:r>
    </w:p>
    <w:p w14:paraId="76B4C242" w14:textId="77777777" w:rsidR="00B604B1" w:rsidRPr="00B604B1" w:rsidRDefault="00B604B1" w:rsidP="00B604B1">
      <w:pPr>
        <w:rPr>
          <w:rFonts w:ascii="Calibri" w:hAnsi="Calibri" w:cs="Calibri"/>
          <w:b/>
          <w:bCs/>
          <w:sz w:val="22"/>
          <w:szCs w:val="22"/>
        </w:rPr>
      </w:pPr>
    </w:p>
    <w:p w14:paraId="12D83327" w14:textId="67929248" w:rsidR="00420A6E" w:rsidRPr="00C27E65" w:rsidRDefault="00420A6E" w:rsidP="00F61DB3">
      <w:pPr>
        <w:pStyle w:val="ListParagraph"/>
        <w:numPr>
          <w:ilvl w:val="0"/>
          <w:numId w:val="29"/>
        </w:numPr>
        <w:rPr>
          <w:rFonts w:ascii="Calibri" w:hAnsi="Calibri" w:cs="Calibri"/>
          <w:b/>
          <w:bCs/>
          <w:sz w:val="22"/>
          <w:szCs w:val="22"/>
        </w:rPr>
      </w:pPr>
      <w:r w:rsidRPr="00C27E65">
        <w:rPr>
          <w:rFonts w:ascii="Calibri" w:hAnsi="Calibri" w:cs="Calibri"/>
          <w:b/>
          <w:bCs/>
          <w:sz w:val="22"/>
          <w:szCs w:val="22"/>
        </w:rPr>
        <w:t>Open forum – Comments/Concerns from Citizens</w:t>
      </w:r>
      <w:r w:rsidR="00B604B1">
        <w:rPr>
          <w:rFonts w:ascii="Calibri" w:hAnsi="Calibri" w:cs="Calibri"/>
          <w:b/>
          <w:bCs/>
          <w:sz w:val="22"/>
          <w:szCs w:val="22"/>
        </w:rPr>
        <w:t xml:space="preserve"> regarding Proposed Budgets.</w:t>
      </w:r>
    </w:p>
    <w:p w14:paraId="2F9D77F6" w14:textId="6D7B4C62" w:rsidR="00B604B1" w:rsidRDefault="00420A6E" w:rsidP="00B604B1">
      <w:pPr>
        <w:pStyle w:val="ListParagraph"/>
        <w:jc w:val="both"/>
        <w:rPr>
          <w:rFonts w:ascii="Calibri" w:hAnsi="Calibri" w:cs="Calibri"/>
          <w:bCs/>
          <w:i/>
          <w:sz w:val="22"/>
          <w:szCs w:val="22"/>
        </w:rPr>
      </w:pPr>
      <w:r w:rsidRPr="00C27E6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C27E65">
        <w:rPr>
          <w:rFonts w:ascii="Calibri" w:hAnsi="Calibri" w:cs="Calibri"/>
          <w:bCs/>
          <w:i/>
          <w:sz w:val="22"/>
          <w:szCs w:val="22"/>
        </w:rPr>
        <w:t>factual information</w:t>
      </w:r>
      <w:proofErr w:type="gramEnd"/>
      <w:r w:rsidRPr="00C27E65">
        <w:rPr>
          <w:rFonts w:ascii="Calibri" w:hAnsi="Calibri" w:cs="Calibri"/>
          <w:bCs/>
          <w:i/>
          <w:sz w:val="22"/>
          <w:szCs w:val="22"/>
        </w:rPr>
        <w:t>/ recitation of existing policy, or a proposal to place the subject on a future agenda for a future City Council meeting.</w:t>
      </w:r>
    </w:p>
    <w:p w14:paraId="450F3C82" w14:textId="77777777" w:rsidR="00F6329A" w:rsidRDefault="00F6329A" w:rsidP="00F6329A">
      <w:pPr>
        <w:jc w:val="both"/>
        <w:rPr>
          <w:rFonts w:ascii="Calibri" w:hAnsi="Calibri" w:cs="Calibri"/>
          <w:bCs/>
          <w:sz w:val="22"/>
          <w:szCs w:val="22"/>
        </w:rPr>
      </w:pPr>
    </w:p>
    <w:p w14:paraId="05540A1E" w14:textId="797B0B15" w:rsidR="002F1EB4" w:rsidRPr="005949E6" w:rsidRDefault="00F6329A" w:rsidP="00F61DB3">
      <w:pPr>
        <w:pStyle w:val="ListParagraph"/>
        <w:numPr>
          <w:ilvl w:val="0"/>
          <w:numId w:val="29"/>
        </w:numPr>
        <w:jc w:val="both"/>
        <w:rPr>
          <w:rFonts w:ascii="Calibri" w:hAnsi="Calibri" w:cs="Calibri"/>
          <w:bCs/>
          <w:sz w:val="22"/>
          <w:szCs w:val="22"/>
        </w:rPr>
      </w:pPr>
      <w:r w:rsidRPr="005949E6">
        <w:rPr>
          <w:rFonts w:ascii="Calibri" w:hAnsi="Calibri" w:cs="Calibri"/>
          <w:b/>
          <w:bCs/>
          <w:sz w:val="22"/>
          <w:szCs w:val="22"/>
        </w:rPr>
        <w:t>Announcement of Called Meeting for Adoption of Tax Rate</w:t>
      </w:r>
      <w:r w:rsidRPr="005949E6">
        <w:rPr>
          <w:rFonts w:ascii="Calibri" w:hAnsi="Calibri" w:cs="Calibri"/>
          <w:bCs/>
          <w:sz w:val="22"/>
          <w:szCs w:val="22"/>
        </w:rPr>
        <w:t xml:space="preserve"> </w:t>
      </w:r>
      <w:r w:rsidR="00997C5D" w:rsidRPr="005949E6">
        <w:rPr>
          <w:rFonts w:ascii="Calibri" w:hAnsi="Calibri" w:cs="Calibri"/>
          <w:bCs/>
          <w:sz w:val="22"/>
          <w:szCs w:val="22"/>
        </w:rPr>
        <w:t xml:space="preserve">– set </w:t>
      </w:r>
      <w:r w:rsidRPr="005949E6">
        <w:rPr>
          <w:rFonts w:ascii="Calibri" w:hAnsi="Calibri" w:cs="Calibri"/>
          <w:bCs/>
          <w:sz w:val="22"/>
          <w:szCs w:val="22"/>
        </w:rPr>
        <w:t xml:space="preserve">for September28, 2019 at </w:t>
      </w:r>
      <w:r w:rsidR="002F1EB4" w:rsidRPr="005949E6">
        <w:rPr>
          <w:rFonts w:ascii="Calibri" w:hAnsi="Calibri" w:cs="Calibri"/>
          <w:bCs/>
          <w:sz w:val="22"/>
          <w:szCs w:val="22"/>
        </w:rPr>
        <w:t>10:00 am at the SFISD Board Room, 540 Eagle Boulevard, Fritch, TX.</w:t>
      </w:r>
    </w:p>
    <w:p w14:paraId="610D9B22" w14:textId="6205574B" w:rsidR="005949E6" w:rsidRDefault="005949E6" w:rsidP="002F1EB4">
      <w:pPr>
        <w:ind w:left="720" w:hanging="720"/>
        <w:jc w:val="both"/>
        <w:rPr>
          <w:rFonts w:ascii="Calibri" w:hAnsi="Calibri" w:cs="Calibri"/>
          <w:bCs/>
          <w:sz w:val="22"/>
          <w:szCs w:val="22"/>
        </w:rPr>
      </w:pPr>
    </w:p>
    <w:p w14:paraId="01F2C053" w14:textId="4649BC9A" w:rsidR="005949E6" w:rsidRPr="005949E6" w:rsidRDefault="005949E6" w:rsidP="00F61DB3">
      <w:pPr>
        <w:pStyle w:val="ListParagraph"/>
        <w:numPr>
          <w:ilvl w:val="0"/>
          <w:numId w:val="29"/>
        </w:numPr>
        <w:rPr>
          <w:rFonts w:ascii="Calibri" w:hAnsi="Calibri" w:cs="Calibri"/>
          <w:bCs/>
          <w:sz w:val="22"/>
          <w:szCs w:val="22"/>
        </w:rPr>
      </w:pPr>
      <w:r w:rsidRPr="005949E6">
        <w:rPr>
          <w:rFonts w:ascii="Calibri" w:hAnsi="Calibri" w:cs="Calibri"/>
          <w:b/>
          <w:bCs/>
          <w:sz w:val="22"/>
          <w:szCs w:val="22"/>
        </w:rPr>
        <w:t xml:space="preserve">Discuss and </w:t>
      </w:r>
      <w:proofErr w:type="gramStart"/>
      <w:r w:rsidRPr="005949E6">
        <w:rPr>
          <w:rFonts w:ascii="Calibri" w:hAnsi="Calibri" w:cs="Calibri"/>
          <w:b/>
          <w:bCs/>
          <w:sz w:val="22"/>
          <w:szCs w:val="22"/>
        </w:rPr>
        <w:t>take action</w:t>
      </w:r>
      <w:proofErr w:type="gramEnd"/>
      <w:r w:rsidRPr="005949E6">
        <w:rPr>
          <w:rFonts w:ascii="Calibri" w:hAnsi="Calibri" w:cs="Calibri"/>
          <w:b/>
          <w:bCs/>
          <w:sz w:val="22"/>
          <w:szCs w:val="22"/>
        </w:rPr>
        <w:t xml:space="preserve"> on adoption of Ordinance 579 – Ratifying 2019-2020 City Budget.</w:t>
      </w:r>
    </w:p>
    <w:p w14:paraId="39AD2E83" w14:textId="77777777" w:rsidR="00420A6E" w:rsidRPr="00983125" w:rsidRDefault="00420A6E" w:rsidP="00C27E65">
      <w:pPr>
        <w:jc w:val="both"/>
        <w:rPr>
          <w:rFonts w:ascii="Calibri" w:hAnsi="Calibri" w:cs="Calibri"/>
          <w:b/>
          <w:bCs/>
          <w:sz w:val="22"/>
          <w:szCs w:val="22"/>
        </w:rPr>
      </w:pPr>
    </w:p>
    <w:p w14:paraId="6EDD0B0B" w14:textId="4DDFDD85" w:rsidR="00B604B1" w:rsidRDefault="00B604B1" w:rsidP="00F61DB3">
      <w:pPr>
        <w:pStyle w:val="ListParagraph"/>
        <w:numPr>
          <w:ilvl w:val="0"/>
          <w:numId w:val="29"/>
        </w:numPr>
        <w:tabs>
          <w:tab w:val="center" w:pos="540"/>
        </w:tabs>
        <w:jc w:val="both"/>
        <w:rPr>
          <w:rFonts w:ascii="Calibri" w:hAnsi="Calibri" w:cs="Calibri"/>
          <w:b/>
          <w:bCs/>
          <w:sz w:val="22"/>
          <w:szCs w:val="22"/>
        </w:rPr>
      </w:pPr>
      <w:r>
        <w:rPr>
          <w:rFonts w:ascii="Calibri" w:hAnsi="Calibri" w:cs="Calibri"/>
          <w:b/>
          <w:bCs/>
          <w:sz w:val="22"/>
          <w:szCs w:val="22"/>
        </w:rPr>
        <w:t xml:space="preserve"> </w:t>
      </w:r>
      <w:r w:rsidR="006D06A0">
        <w:rPr>
          <w:rFonts w:ascii="Calibri" w:hAnsi="Calibri" w:cs="Calibri"/>
          <w:b/>
          <w:bCs/>
          <w:sz w:val="22"/>
          <w:szCs w:val="22"/>
        </w:rPr>
        <w:t xml:space="preserve">  </w:t>
      </w:r>
      <w:r>
        <w:rPr>
          <w:rFonts w:ascii="Calibri" w:hAnsi="Calibri" w:cs="Calibri"/>
          <w:b/>
          <w:bCs/>
          <w:sz w:val="22"/>
          <w:szCs w:val="22"/>
        </w:rPr>
        <w:t>Adjourn Public Hearing.</w:t>
      </w:r>
    </w:p>
    <w:p w14:paraId="7CA1A621" w14:textId="2B3D6F21" w:rsidR="00B604B1" w:rsidRDefault="00EC539D" w:rsidP="00B604B1">
      <w:pPr>
        <w:pStyle w:val="ListParagraph"/>
        <w:tabs>
          <w:tab w:val="center" w:pos="540"/>
        </w:tabs>
        <w:jc w:val="both"/>
        <w:rPr>
          <w:rFonts w:ascii="Calibri" w:hAnsi="Calibri" w:cs="Calibri"/>
          <w:b/>
          <w:bCs/>
          <w:sz w:val="22"/>
          <w:szCs w:val="22"/>
        </w:rPr>
      </w:pPr>
      <w:r>
        <w:rPr>
          <w:rFonts w:ascii="Calibri" w:hAnsi="Calibri" w:cs="Calibri"/>
          <w:b/>
          <w:bCs/>
          <w:sz w:val="22"/>
          <w:szCs w:val="22"/>
        </w:rPr>
        <w:t xml:space="preserve">   </w:t>
      </w:r>
    </w:p>
    <w:p w14:paraId="32A37FF4" w14:textId="2042155B" w:rsidR="00B604B1" w:rsidRDefault="00B604B1" w:rsidP="00F61DB3">
      <w:pPr>
        <w:pStyle w:val="ListParagraph"/>
        <w:numPr>
          <w:ilvl w:val="0"/>
          <w:numId w:val="29"/>
        </w:numPr>
        <w:tabs>
          <w:tab w:val="center" w:pos="540"/>
        </w:tabs>
        <w:jc w:val="both"/>
        <w:rPr>
          <w:rFonts w:ascii="Calibri" w:hAnsi="Calibri" w:cs="Calibri"/>
          <w:b/>
          <w:bCs/>
          <w:sz w:val="22"/>
          <w:szCs w:val="22"/>
        </w:rPr>
      </w:pPr>
      <w:r>
        <w:rPr>
          <w:rFonts w:ascii="Calibri" w:hAnsi="Calibri" w:cs="Calibri"/>
          <w:b/>
          <w:bCs/>
          <w:sz w:val="22"/>
          <w:szCs w:val="22"/>
        </w:rPr>
        <w:t xml:space="preserve"> </w:t>
      </w:r>
      <w:r w:rsidR="006D06A0">
        <w:rPr>
          <w:rFonts w:ascii="Calibri" w:hAnsi="Calibri" w:cs="Calibri"/>
          <w:b/>
          <w:bCs/>
          <w:sz w:val="22"/>
          <w:szCs w:val="22"/>
        </w:rPr>
        <w:t xml:space="preserve">  </w:t>
      </w:r>
      <w:r>
        <w:rPr>
          <w:rFonts w:ascii="Calibri" w:hAnsi="Calibri" w:cs="Calibri"/>
          <w:b/>
          <w:bCs/>
          <w:sz w:val="22"/>
          <w:szCs w:val="22"/>
        </w:rPr>
        <w:t>Call to Order Regular Session.</w:t>
      </w:r>
    </w:p>
    <w:p w14:paraId="0DBA5032" w14:textId="77777777" w:rsidR="00B604B1" w:rsidRDefault="00B604B1" w:rsidP="00B604B1">
      <w:pPr>
        <w:pStyle w:val="ListParagraph"/>
        <w:tabs>
          <w:tab w:val="center" w:pos="540"/>
        </w:tabs>
        <w:jc w:val="both"/>
        <w:rPr>
          <w:rFonts w:ascii="Calibri" w:hAnsi="Calibri" w:cs="Calibri"/>
          <w:b/>
          <w:bCs/>
          <w:sz w:val="22"/>
          <w:szCs w:val="22"/>
        </w:rPr>
      </w:pPr>
    </w:p>
    <w:p w14:paraId="272F3AED" w14:textId="2239F5F7" w:rsidR="00B604B1" w:rsidRDefault="00B604B1" w:rsidP="00F61DB3">
      <w:pPr>
        <w:pStyle w:val="ListParagraph"/>
        <w:numPr>
          <w:ilvl w:val="0"/>
          <w:numId w:val="29"/>
        </w:numPr>
        <w:tabs>
          <w:tab w:val="center" w:pos="540"/>
          <w:tab w:val="left" w:pos="630"/>
          <w:tab w:val="left" w:pos="810"/>
        </w:tabs>
        <w:jc w:val="both"/>
        <w:rPr>
          <w:rFonts w:ascii="Calibri" w:hAnsi="Calibri" w:cs="Calibri"/>
          <w:b/>
          <w:bCs/>
          <w:sz w:val="22"/>
          <w:szCs w:val="22"/>
        </w:rPr>
      </w:pPr>
      <w:r>
        <w:rPr>
          <w:rFonts w:ascii="Calibri" w:hAnsi="Calibri" w:cs="Calibri"/>
          <w:b/>
          <w:bCs/>
          <w:sz w:val="22"/>
          <w:szCs w:val="22"/>
        </w:rPr>
        <w:t xml:space="preserve"> </w:t>
      </w:r>
      <w:r w:rsidR="006D06A0">
        <w:rPr>
          <w:rFonts w:ascii="Calibri" w:hAnsi="Calibri" w:cs="Calibri"/>
          <w:b/>
          <w:bCs/>
          <w:sz w:val="22"/>
          <w:szCs w:val="22"/>
        </w:rPr>
        <w:t xml:space="preserve">  </w:t>
      </w:r>
      <w:r>
        <w:rPr>
          <w:rFonts w:ascii="Calibri" w:hAnsi="Calibri" w:cs="Calibri"/>
          <w:b/>
          <w:bCs/>
          <w:sz w:val="22"/>
          <w:szCs w:val="22"/>
        </w:rPr>
        <w:t xml:space="preserve">Open Forum – Comments/Concerns from Citizens </w:t>
      </w:r>
    </w:p>
    <w:p w14:paraId="5D2CCE79" w14:textId="77777777" w:rsidR="00B604B1" w:rsidRPr="00B604B1" w:rsidRDefault="00B604B1" w:rsidP="00B604B1">
      <w:pPr>
        <w:pStyle w:val="ListParagraph"/>
        <w:jc w:val="both"/>
        <w:rPr>
          <w:rFonts w:ascii="Calibri" w:hAnsi="Calibri" w:cs="Calibri"/>
          <w:bCs/>
          <w:i/>
          <w:sz w:val="22"/>
          <w:szCs w:val="22"/>
        </w:rPr>
      </w:pPr>
      <w:r w:rsidRPr="00C27E6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C27E65">
        <w:rPr>
          <w:rFonts w:ascii="Calibri" w:hAnsi="Calibri" w:cs="Calibri"/>
          <w:bCs/>
          <w:i/>
          <w:sz w:val="22"/>
          <w:szCs w:val="22"/>
        </w:rPr>
        <w:t>factual information</w:t>
      </w:r>
      <w:proofErr w:type="gramEnd"/>
      <w:r w:rsidRPr="00C27E65">
        <w:rPr>
          <w:rFonts w:ascii="Calibri" w:hAnsi="Calibri" w:cs="Calibri"/>
          <w:bCs/>
          <w:i/>
          <w:sz w:val="22"/>
          <w:szCs w:val="22"/>
        </w:rPr>
        <w:t>/ recitation of existing policy, or a proposal to place the subject on a future agenda for a future City Council meeting.</w:t>
      </w:r>
    </w:p>
    <w:p w14:paraId="3030DA20" w14:textId="77777777" w:rsidR="00B604B1" w:rsidRDefault="00B604B1" w:rsidP="00B604B1">
      <w:pPr>
        <w:pStyle w:val="ListParagraph"/>
        <w:tabs>
          <w:tab w:val="center" w:pos="540"/>
        </w:tabs>
        <w:jc w:val="both"/>
        <w:rPr>
          <w:rFonts w:ascii="Calibri" w:hAnsi="Calibri" w:cs="Calibri"/>
          <w:b/>
          <w:bCs/>
          <w:sz w:val="22"/>
          <w:szCs w:val="22"/>
        </w:rPr>
      </w:pPr>
    </w:p>
    <w:p w14:paraId="43DE2CB5" w14:textId="3FBA7CCE" w:rsidR="00420A6E" w:rsidRPr="00C27E65" w:rsidRDefault="00420A6E" w:rsidP="00F61DB3">
      <w:pPr>
        <w:pStyle w:val="ListParagraph"/>
        <w:numPr>
          <w:ilvl w:val="0"/>
          <w:numId w:val="29"/>
        </w:numPr>
        <w:tabs>
          <w:tab w:val="center" w:pos="540"/>
        </w:tabs>
        <w:jc w:val="both"/>
        <w:rPr>
          <w:rFonts w:ascii="Calibri" w:hAnsi="Calibri" w:cs="Calibri"/>
          <w:b/>
          <w:bCs/>
          <w:sz w:val="22"/>
          <w:szCs w:val="22"/>
        </w:rPr>
      </w:pPr>
      <w:r w:rsidRPr="00C27E65">
        <w:rPr>
          <w:rFonts w:ascii="Calibri" w:hAnsi="Calibri" w:cs="Calibri"/>
          <w:b/>
          <w:bCs/>
          <w:sz w:val="22"/>
          <w:szCs w:val="22"/>
        </w:rPr>
        <w:t>Consent Items:</w:t>
      </w:r>
    </w:p>
    <w:p w14:paraId="3D6602C8" w14:textId="77777777" w:rsidR="00420A6E" w:rsidRPr="00C27E65" w:rsidRDefault="00420A6E" w:rsidP="00C27E65">
      <w:pPr>
        <w:pStyle w:val="ListParagraph"/>
        <w:jc w:val="both"/>
        <w:rPr>
          <w:rFonts w:ascii="Calibri" w:hAnsi="Calibri" w:cs="Calibri"/>
          <w:bCs/>
          <w:i/>
          <w:sz w:val="22"/>
          <w:szCs w:val="22"/>
        </w:rPr>
      </w:pPr>
      <w:r w:rsidRPr="00C27E65">
        <w:rPr>
          <w:rFonts w:ascii="Calibri" w:hAnsi="Calibri" w:cs="Calibri"/>
          <w:bCs/>
          <w:i/>
          <w:sz w:val="22"/>
          <w:szCs w:val="22"/>
        </w:rPr>
        <w:t>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request an item be withdrawn for separate discussion and action.</w:t>
      </w:r>
    </w:p>
    <w:p w14:paraId="34C78773" w14:textId="64D6B3BC" w:rsidR="002D5C33" w:rsidRPr="00C27E65" w:rsidRDefault="002D5C33" w:rsidP="005949E6">
      <w:pPr>
        <w:pStyle w:val="ListParagraph"/>
        <w:numPr>
          <w:ilvl w:val="1"/>
          <w:numId w:val="25"/>
        </w:numPr>
        <w:tabs>
          <w:tab w:val="left" w:pos="720"/>
        </w:tabs>
        <w:jc w:val="both"/>
        <w:rPr>
          <w:rFonts w:ascii="Calibri" w:hAnsi="Calibri" w:cs="Calibri"/>
          <w:bCs/>
          <w:sz w:val="22"/>
          <w:szCs w:val="22"/>
        </w:rPr>
      </w:pPr>
      <w:r w:rsidRPr="00C27E65">
        <w:rPr>
          <w:rFonts w:ascii="Calibri" w:hAnsi="Calibri" w:cs="Calibri"/>
          <w:bCs/>
          <w:sz w:val="22"/>
          <w:szCs w:val="22"/>
        </w:rPr>
        <w:t>Approve minutes of the following meetings</w:t>
      </w:r>
      <w:r w:rsidR="00E10341" w:rsidRPr="00C27E65">
        <w:rPr>
          <w:rFonts w:ascii="Calibri" w:hAnsi="Calibri" w:cs="Calibri"/>
          <w:bCs/>
          <w:sz w:val="22"/>
          <w:szCs w:val="22"/>
        </w:rPr>
        <w:t xml:space="preserve">: </w:t>
      </w:r>
      <w:r w:rsidR="00861DFA">
        <w:rPr>
          <w:rFonts w:ascii="Calibri" w:hAnsi="Calibri" w:cs="Calibri"/>
          <w:bCs/>
          <w:sz w:val="22"/>
          <w:szCs w:val="22"/>
        </w:rPr>
        <w:t>08/</w:t>
      </w:r>
      <w:r w:rsidR="00D211A2">
        <w:rPr>
          <w:rFonts w:ascii="Calibri" w:hAnsi="Calibri" w:cs="Calibri"/>
          <w:bCs/>
          <w:sz w:val="22"/>
          <w:szCs w:val="22"/>
        </w:rPr>
        <w:t>20/2019 Regular Session</w:t>
      </w:r>
    </w:p>
    <w:p w14:paraId="6E79D354" w14:textId="77777777" w:rsidR="00E10341" w:rsidRDefault="00E10341" w:rsidP="00C27E65">
      <w:pPr>
        <w:pStyle w:val="ListParagraph"/>
        <w:tabs>
          <w:tab w:val="left" w:pos="720"/>
        </w:tabs>
        <w:jc w:val="both"/>
        <w:rPr>
          <w:rFonts w:ascii="Calibri" w:hAnsi="Calibri" w:cs="Calibri"/>
          <w:bCs/>
          <w:sz w:val="22"/>
          <w:szCs w:val="22"/>
        </w:rPr>
      </w:pPr>
    </w:p>
    <w:p w14:paraId="0E77E565" w14:textId="66AE3E6B" w:rsidR="00420A6E" w:rsidRPr="00C27E65" w:rsidRDefault="00420A6E" w:rsidP="00F61DB3">
      <w:pPr>
        <w:pStyle w:val="ListParagraph"/>
        <w:numPr>
          <w:ilvl w:val="0"/>
          <w:numId w:val="29"/>
        </w:numPr>
        <w:tabs>
          <w:tab w:val="left" w:pos="720"/>
        </w:tabs>
        <w:jc w:val="both"/>
        <w:rPr>
          <w:rFonts w:ascii="Calibri" w:hAnsi="Calibri" w:cs="Calibri"/>
          <w:bCs/>
          <w:sz w:val="22"/>
          <w:szCs w:val="22"/>
        </w:rPr>
      </w:pPr>
      <w:r w:rsidRPr="00C27E65">
        <w:rPr>
          <w:rFonts w:ascii="Calibri" w:hAnsi="Calibri" w:cs="Calibri"/>
          <w:b/>
          <w:bCs/>
          <w:sz w:val="22"/>
          <w:szCs w:val="22"/>
        </w:rPr>
        <w:t xml:space="preserve">City Staff &amp; Affiliated Entities </w:t>
      </w:r>
      <w:r w:rsidR="00E652B1" w:rsidRPr="00C27E65">
        <w:rPr>
          <w:rFonts w:ascii="Calibri" w:hAnsi="Calibri" w:cs="Calibri"/>
          <w:b/>
          <w:bCs/>
          <w:sz w:val="22"/>
          <w:szCs w:val="22"/>
        </w:rPr>
        <w:t>R</w:t>
      </w:r>
      <w:r w:rsidRPr="00C27E65">
        <w:rPr>
          <w:rFonts w:ascii="Calibri" w:hAnsi="Calibri" w:cs="Calibri"/>
          <w:b/>
          <w:bCs/>
          <w:sz w:val="22"/>
          <w:szCs w:val="22"/>
        </w:rPr>
        <w:t>eports</w:t>
      </w:r>
    </w:p>
    <w:p w14:paraId="54CE0443" w14:textId="3B405FBF"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Report from Chief of Police –</w:t>
      </w:r>
      <w:r w:rsidR="00D73369">
        <w:rPr>
          <w:rFonts w:ascii="Calibri" w:hAnsi="Calibri" w:cs="Calibri"/>
          <w:bCs/>
          <w:sz w:val="22"/>
          <w:szCs w:val="22"/>
        </w:rPr>
        <w:t xml:space="preserve"> August</w:t>
      </w:r>
      <w:r w:rsidR="00506DAA" w:rsidRPr="00C27E65">
        <w:rPr>
          <w:rFonts w:ascii="Calibri" w:hAnsi="Calibri" w:cs="Calibri"/>
          <w:bCs/>
          <w:sz w:val="22"/>
          <w:szCs w:val="22"/>
        </w:rPr>
        <w:t xml:space="preserve"> Report</w:t>
      </w:r>
    </w:p>
    <w:p w14:paraId="7E865B19" w14:textId="0214376F"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Public Works Director – </w:t>
      </w:r>
      <w:r w:rsidR="00D73369">
        <w:rPr>
          <w:rFonts w:ascii="Calibri" w:hAnsi="Calibri" w:cs="Calibri"/>
          <w:bCs/>
          <w:sz w:val="22"/>
          <w:szCs w:val="22"/>
        </w:rPr>
        <w:t>August</w:t>
      </w:r>
      <w:r w:rsidR="00506DAA" w:rsidRPr="00C27E65">
        <w:rPr>
          <w:rFonts w:ascii="Calibri" w:hAnsi="Calibri" w:cs="Calibri"/>
          <w:bCs/>
          <w:sz w:val="22"/>
          <w:szCs w:val="22"/>
        </w:rPr>
        <w:t xml:space="preserve"> Report</w:t>
      </w:r>
    </w:p>
    <w:p w14:paraId="5975E0CD" w14:textId="3F6C9722"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lastRenderedPageBreak/>
        <w:t xml:space="preserve">Report from Fire Chief – </w:t>
      </w:r>
      <w:r w:rsidR="00D73369">
        <w:rPr>
          <w:rFonts w:ascii="Calibri" w:hAnsi="Calibri" w:cs="Calibri"/>
          <w:bCs/>
          <w:sz w:val="22"/>
          <w:szCs w:val="22"/>
        </w:rPr>
        <w:t>August</w:t>
      </w:r>
      <w:r w:rsidR="00717645" w:rsidRPr="00C27E65">
        <w:rPr>
          <w:rFonts w:ascii="Calibri" w:hAnsi="Calibri" w:cs="Calibri"/>
          <w:bCs/>
          <w:sz w:val="22"/>
          <w:szCs w:val="22"/>
        </w:rPr>
        <w:t xml:space="preserve"> </w:t>
      </w:r>
      <w:r w:rsidR="00506DAA" w:rsidRPr="00C27E65">
        <w:rPr>
          <w:rFonts w:ascii="Calibri" w:hAnsi="Calibri" w:cs="Calibri"/>
          <w:bCs/>
          <w:sz w:val="22"/>
          <w:szCs w:val="22"/>
        </w:rPr>
        <w:t>Report</w:t>
      </w:r>
    </w:p>
    <w:p w14:paraId="02A24D56" w14:textId="00D20DC6" w:rsidR="00624CF3"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Court Report –</w:t>
      </w:r>
      <w:r w:rsidR="00506DAA" w:rsidRPr="00C27E65">
        <w:rPr>
          <w:rFonts w:ascii="Calibri" w:hAnsi="Calibri" w:cs="Calibri"/>
          <w:bCs/>
          <w:sz w:val="22"/>
          <w:szCs w:val="22"/>
        </w:rPr>
        <w:t xml:space="preserve"> </w:t>
      </w:r>
      <w:r w:rsidR="00D211A2">
        <w:rPr>
          <w:rFonts w:ascii="Calibri" w:hAnsi="Calibri" w:cs="Calibri"/>
          <w:bCs/>
          <w:sz w:val="22"/>
          <w:szCs w:val="22"/>
        </w:rPr>
        <w:t>August</w:t>
      </w:r>
      <w:r w:rsidR="00506DAA" w:rsidRPr="00C27E65">
        <w:rPr>
          <w:rFonts w:ascii="Calibri" w:hAnsi="Calibri" w:cs="Calibri"/>
          <w:bCs/>
          <w:sz w:val="22"/>
          <w:szCs w:val="22"/>
        </w:rPr>
        <w:t xml:space="preserve"> Report</w:t>
      </w:r>
    </w:p>
    <w:p w14:paraId="1567096C" w14:textId="6A34B7FF" w:rsidR="00D211A2" w:rsidRPr="00C27E65" w:rsidRDefault="00D211A2" w:rsidP="00C27E65">
      <w:pPr>
        <w:pStyle w:val="ListParagraph"/>
        <w:jc w:val="both"/>
        <w:rPr>
          <w:rFonts w:ascii="Calibri" w:hAnsi="Calibri" w:cs="Calibri"/>
          <w:bCs/>
          <w:sz w:val="22"/>
          <w:szCs w:val="22"/>
        </w:rPr>
      </w:pPr>
      <w:r>
        <w:rPr>
          <w:rFonts w:ascii="Calibri" w:hAnsi="Calibri" w:cs="Calibri"/>
          <w:bCs/>
          <w:sz w:val="22"/>
          <w:szCs w:val="22"/>
        </w:rPr>
        <w:t>Museum Report – 3</w:t>
      </w:r>
      <w:r w:rsidRPr="00D211A2">
        <w:rPr>
          <w:rFonts w:ascii="Calibri" w:hAnsi="Calibri" w:cs="Calibri"/>
          <w:bCs/>
          <w:sz w:val="22"/>
          <w:szCs w:val="22"/>
          <w:vertAlign w:val="superscript"/>
        </w:rPr>
        <w:t>rd</w:t>
      </w:r>
      <w:r>
        <w:rPr>
          <w:rFonts w:ascii="Calibri" w:hAnsi="Calibri" w:cs="Calibri"/>
          <w:bCs/>
          <w:sz w:val="22"/>
          <w:szCs w:val="22"/>
        </w:rPr>
        <w:t xml:space="preserve"> Quarter Report</w:t>
      </w:r>
    </w:p>
    <w:p w14:paraId="747380DA" w14:textId="1E16D61C" w:rsidR="00506DAA"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E.D.C. Report –</w:t>
      </w:r>
      <w:r w:rsidR="001235EC" w:rsidRPr="00C27E65">
        <w:rPr>
          <w:rFonts w:ascii="Calibri" w:hAnsi="Calibri" w:cs="Calibri"/>
          <w:bCs/>
          <w:sz w:val="22"/>
          <w:szCs w:val="22"/>
        </w:rPr>
        <w:t xml:space="preserve"> </w:t>
      </w:r>
      <w:r w:rsidR="00EC539D">
        <w:rPr>
          <w:rFonts w:ascii="Calibri" w:hAnsi="Calibri" w:cs="Calibri"/>
          <w:bCs/>
          <w:sz w:val="22"/>
          <w:szCs w:val="22"/>
        </w:rPr>
        <w:t xml:space="preserve">Report </w:t>
      </w:r>
      <w:r w:rsidR="0001634E">
        <w:rPr>
          <w:rFonts w:ascii="Calibri" w:hAnsi="Calibri" w:cs="Calibri"/>
          <w:bCs/>
          <w:sz w:val="22"/>
          <w:szCs w:val="22"/>
        </w:rPr>
        <w:t>f</w:t>
      </w:r>
      <w:r w:rsidR="00EC539D">
        <w:rPr>
          <w:rFonts w:ascii="Calibri" w:hAnsi="Calibri" w:cs="Calibri"/>
          <w:bCs/>
          <w:sz w:val="22"/>
          <w:szCs w:val="22"/>
        </w:rPr>
        <w:t xml:space="preserve">rom </w:t>
      </w:r>
      <w:r w:rsidR="00D21F7D">
        <w:rPr>
          <w:rFonts w:ascii="Calibri" w:hAnsi="Calibri" w:cs="Calibri"/>
          <w:bCs/>
          <w:sz w:val="22"/>
          <w:szCs w:val="22"/>
        </w:rPr>
        <w:t xml:space="preserve">Board Representative </w:t>
      </w:r>
    </w:p>
    <w:p w14:paraId="44D70769" w14:textId="10AB91B0" w:rsidR="008D72FE" w:rsidRPr="00C27E65" w:rsidRDefault="008D72FE" w:rsidP="00C27E65">
      <w:pPr>
        <w:pStyle w:val="ListParagraph"/>
        <w:jc w:val="both"/>
        <w:rPr>
          <w:rFonts w:ascii="Calibri" w:hAnsi="Calibri" w:cs="Calibri"/>
          <w:bCs/>
          <w:sz w:val="22"/>
          <w:szCs w:val="22"/>
        </w:rPr>
      </w:pPr>
      <w:r w:rsidRPr="00C27E65">
        <w:rPr>
          <w:rFonts w:ascii="Calibri" w:hAnsi="Calibri" w:cs="Calibri"/>
          <w:bCs/>
          <w:sz w:val="22"/>
          <w:szCs w:val="22"/>
        </w:rPr>
        <w:t>Report from City Secretary – Financial Updates</w:t>
      </w:r>
    </w:p>
    <w:p w14:paraId="3A1A8109" w14:textId="427527AC" w:rsidR="00506DAA" w:rsidRDefault="00506DAA"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City Manager – </w:t>
      </w:r>
      <w:r w:rsidR="006C5547" w:rsidRPr="00C27E65">
        <w:rPr>
          <w:rFonts w:ascii="Calibri" w:hAnsi="Calibri" w:cs="Calibri"/>
          <w:bCs/>
          <w:sz w:val="22"/>
          <w:szCs w:val="22"/>
        </w:rPr>
        <w:t>Updates on on-going projects</w:t>
      </w:r>
    </w:p>
    <w:p w14:paraId="3CFDE604" w14:textId="77777777" w:rsidR="00502B0A" w:rsidRDefault="0068531B" w:rsidP="00502B0A">
      <w:pPr>
        <w:jc w:val="both"/>
        <w:rPr>
          <w:rFonts w:ascii="Calibri" w:hAnsi="Calibri" w:cs="Calibri"/>
          <w:bCs/>
          <w:sz w:val="22"/>
          <w:szCs w:val="22"/>
        </w:rPr>
      </w:pPr>
      <w:r>
        <w:rPr>
          <w:rFonts w:ascii="Calibri" w:hAnsi="Calibri" w:cs="Calibri"/>
          <w:bCs/>
          <w:sz w:val="22"/>
          <w:szCs w:val="22"/>
        </w:rPr>
        <w:t xml:space="preserve">      </w:t>
      </w:r>
    </w:p>
    <w:p w14:paraId="6EFE7B19" w14:textId="3F2C0479" w:rsidR="00F61DB3" w:rsidRPr="00DF1BA7" w:rsidRDefault="00502B0A" w:rsidP="00F604D0">
      <w:pPr>
        <w:pStyle w:val="ListParagraph"/>
        <w:numPr>
          <w:ilvl w:val="0"/>
          <w:numId w:val="29"/>
        </w:numPr>
        <w:ind w:left="360"/>
        <w:jc w:val="both"/>
        <w:rPr>
          <w:rFonts w:ascii="Calibri" w:hAnsi="Calibri" w:cs="Calibri"/>
          <w:b/>
          <w:bCs/>
          <w:sz w:val="22"/>
          <w:szCs w:val="22"/>
        </w:rPr>
      </w:pPr>
      <w:r w:rsidRPr="00DF1BA7">
        <w:rPr>
          <w:rFonts w:ascii="Calibri" w:hAnsi="Calibri" w:cs="Calibri"/>
          <w:b/>
          <w:bCs/>
          <w:sz w:val="22"/>
          <w:szCs w:val="22"/>
        </w:rPr>
        <w:t>Executive Session</w:t>
      </w:r>
      <w:r w:rsidRPr="00DF1BA7">
        <w:rPr>
          <w:rFonts w:ascii="Calibri" w:hAnsi="Calibri" w:cs="Calibri"/>
          <w:bCs/>
          <w:sz w:val="22"/>
          <w:szCs w:val="22"/>
        </w:rPr>
        <w:t xml:space="preserve"> – The City Council will convene </w:t>
      </w:r>
      <w:r w:rsidR="00DF1BA7" w:rsidRPr="00DF1BA7">
        <w:rPr>
          <w:rFonts w:ascii="Calibri" w:hAnsi="Calibri" w:cs="Calibri"/>
          <w:bCs/>
          <w:sz w:val="22"/>
          <w:szCs w:val="22"/>
        </w:rPr>
        <w:t xml:space="preserve">into executive session in accordance with Tex. Gov’t Code §551.071 to seek the advice of the city attorney about pending or contemplated litigation, settlement offers or as required under the Texas Disciplinary Rules of Professional Conduct of the State Bar of Texas.  </w:t>
      </w:r>
    </w:p>
    <w:p w14:paraId="2812DF9C" w14:textId="10402AFE" w:rsidR="00502B0A" w:rsidRPr="00F61DB3" w:rsidRDefault="00F61DB3" w:rsidP="00F61DB3">
      <w:pPr>
        <w:pStyle w:val="ListParagraph"/>
        <w:numPr>
          <w:ilvl w:val="0"/>
          <w:numId w:val="29"/>
        </w:numPr>
        <w:jc w:val="both"/>
        <w:rPr>
          <w:rFonts w:ascii="Calibri" w:hAnsi="Calibri" w:cs="Calibri"/>
          <w:bCs/>
          <w:sz w:val="22"/>
          <w:szCs w:val="22"/>
        </w:rPr>
      </w:pPr>
      <w:r w:rsidRPr="00F61DB3">
        <w:rPr>
          <w:rFonts w:ascii="Calibri" w:hAnsi="Calibri" w:cs="Calibri"/>
          <w:b/>
          <w:bCs/>
          <w:sz w:val="22"/>
          <w:szCs w:val="22"/>
        </w:rPr>
        <w:t>Reconvene into Open Session to</w:t>
      </w:r>
      <w:r>
        <w:rPr>
          <w:rFonts w:ascii="Calibri" w:hAnsi="Calibri" w:cs="Calibri"/>
          <w:b/>
          <w:bCs/>
          <w:sz w:val="22"/>
          <w:szCs w:val="22"/>
        </w:rPr>
        <w:t xml:space="preserve"> </w:t>
      </w:r>
      <w:r w:rsidRPr="00F61DB3">
        <w:rPr>
          <w:rFonts w:ascii="Calibri" w:hAnsi="Calibri" w:cs="Calibri"/>
          <w:b/>
          <w:bCs/>
          <w:sz w:val="22"/>
          <w:szCs w:val="22"/>
        </w:rPr>
        <w:t>take action, if necessary, regarding matters discussed in Executive Session.</w:t>
      </w:r>
    </w:p>
    <w:p w14:paraId="6D472221" w14:textId="6C316F67" w:rsidR="00420A6E" w:rsidRDefault="00420A6E" w:rsidP="00C27E65">
      <w:pPr>
        <w:rPr>
          <w:rFonts w:ascii="Calibri" w:hAnsi="Calibri" w:cs="Calibri"/>
          <w:bCs/>
          <w:sz w:val="22"/>
          <w:szCs w:val="22"/>
        </w:rPr>
      </w:pPr>
    </w:p>
    <w:p w14:paraId="13020314" w14:textId="48EECFB8" w:rsidR="001346A9" w:rsidRPr="005949E6" w:rsidRDefault="001346A9" w:rsidP="00F61DB3">
      <w:pPr>
        <w:pStyle w:val="ListParagraph"/>
        <w:numPr>
          <w:ilvl w:val="0"/>
          <w:numId w:val="29"/>
        </w:numPr>
        <w:rPr>
          <w:rFonts w:ascii="Calibri" w:hAnsi="Calibri" w:cs="Calibri"/>
          <w:b/>
          <w:bCs/>
          <w:sz w:val="22"/>
          <w:szCs w:val="22"/>
        </w:rPr>
      </w:pPr>
      <w:r w:rsidRPr="005949E6">
        <w:rPr>
          <w:rFonts w:ascii="Calibri" w:hAnsi="Calibri" w:cs="Calibri"/>
          <w:b/>
          <w:bCs/>
          <w:sz w:val="22"/>
          <w:szCs w:val="22"/>
        </w:rPr>
        <w:t>New business:</w:t>
      </w:r>
    </w:p>
    <w:p w14:paraId="2A6CC710" w14:textId="46DBCF7C" w:rsidR="00502B0A" w:rsidRPr="002F1EB4" w:rsidRDefault="00502B0A" w:rsidP="005949E6">
      <w:pPr>
        <w:pStyle w:val="ListParagraph"/>
        <w:numPr>
          <w:ilvl w:val="0"/>
          <w:numId w:val="27"/>
        </w:numPr>
        <w:rPr>
          <w:rFonts w:ascii="Calibri" w:hAnsi="Calibri" w:cs="Calibri"/>
          <w:b/>
          <w:bCs/>
          <w:sz w:val="22"/>
          <w:szCs w:val="22"/>
        </w:rPr>
      </w:pPr>
      <w:r w:rsidRPr="002F1EB4">
        <w:rPr>
          <w:rFonts w:ascii="Calibri" w:hAnsi="Calibri" w:cs="Calibri"/>
          <w:b/>
          <w:bCs/>
          <w:sz w:val="22"/>
          <w:szCs w:val="22"/>
        </w:rPr>
        <w:t xml:space="preserve">Discuss and </w:t>
      </w:r>
      <w:proofErr w:type="gramStart"/>
      <w:r w:rsidRPr="002F1EB4">
        <w:rPr>
          <w:rFonts w:ascii="Calibri" w:hAnsi="Calibri" w:cs="Calibri"/>
          <w:b/>
          <w:bCs/>
          <w:sz w:val="22"/>
          <w:szCs w:val="22"/>
        </w:rPr>
        <w:t>take action</w:t>
      </w:r>
      <w:proofErr w:type="gramEnd"/>
      <w:r w:rsidRPr="002F1EB4">
        <w:rPr>
          <w:rFonts w:ascii="Calibri" w:hAnsi="Calibri" w:cs="Calibri"/>
          <w:b/>
          <w:bCs/>
          <w:sz w:val="22"/>
          <w:szCs w:val="22"/>
        </w:rPr>
        <w:t xml:space="preserve"> on hiring Dawson Forensic Group to assess revenue collection and billing procedures</w:t>
      </w:r>
      <w:r w:rsidR="00C8711B">
        <w:rPr>
          <w:rFonts w:ascii="Calibri" w:hAnsi="Calibri" w:cs="Calibri"/>
          <w:b/>
          <w:bCs/>
          <w:sz w:val="22"/>
          <w:szCs w:val="22"/>
        </w:rPr>
        <w:t xml:space="preserve"> and</w:t>
      </w:r>
      <w:r w:rsidRPr="002F1EB4">
        <w:rPr>
          <w:rFonts w:ascii="Calibri" w:hAnsi="Calibri" w:cs="Calibri"/>
          <w:b/>
          <w:bCs/>
          <w:sz w:val="22"/>
          <w:szCs w:val="22"/>
        </w:rPr>
        <w:t xml:space="preserve"> for consultation on developing updated policies and best practices.</w:t>
      </w:r>
    </w:p>
    <w:p w14:paraId="2D7F00F6" w14:textId="2D53717E" w:rsidR="002F1EB4" w:rsidRDefault="002F1EB4" w:rsidP="005949E6">
      <w:pPr>
        <w:pStyle w:val="ListParagraph"/>
        <w:numPr>
          <w:ilvl w:val="0"/>
          <w:numId w:val="27"/>
        </w:numPr>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regarding amendments to 2018-2019 City Budget.</w:t>
      </w:r>
    </w:p>
    <w:p w14:paraId="7535AFBC" w14:textId="16B463CF" w:rsidR="002B7563" w:rsidRPr="00116DAC" w:rsidRDefault="002B7563" w:rsidP="005949E6">
      <w:pPr>
        <w:pStyle w:val="ListParagraph"/>
        <w:numPr>
          <w:ilvl w:val="0"/>
          <w:numId w:val="27"/>
        </w:numPr>
        <w:rPr>
          <w:rFonts w:ascii="Calibri" w:hAnsi="Calibri" w:cs="Calibri"/>
          <w:b/>
          <w:bCs/>
          <w:sz w:val="22"/>
          <w:szCs w:val="22"/>
        </w:rPr>
      </w:pPr>
      <w:r w:rsidRPr="00116DAC">
        <w:rPr>
          <w:rFonts w:ascii="Calibri" w:hAnsi="Calibri" w:cs="Calibri"/>
          <w:b/>
          <w:bCs/>
          <w:sz w:val="22"/>
          <w:szCs w:val="22"/>
        </w:rPr>
        <w:t xml:space="preserve">Discuss and </w:t>
      </w:r>
      <w:proofErr w:type="gramStart"/>
      <w:r w:rsidRPr="00116DAC">
        <w:rPr>
          <w:rFonts w:ascii="Calibri" w:hAnsi="Calibri" w:cs="Calibri"/>
          <w:b/>
          <w:bCs/>
          <w:sz w:val="22"/>
          <w:szCs w:val="22"/>
        </w:rPr>
        <w:t>take action</w:t>
      </w:r>
      <w:proofErr w:type="gramEnd"/>
      <w:r w:rsidRPr="00116DAC">
        <w:rPr>
          <w:rFonts w:ascii="Calibri" w:hAnsi="Calibri" w:cs="Calibri"/>
          <w:b/>
          <w:bCs/>
          <w:sz w:val="22"/>
          <w:szCs w:val="22"/>
        </w:rPr>
        <w:t xml:space="preserve"> to </w:t>
      </w:r>
      <w:r w:rsidR="00DF1BA7" w:rsidRPr="00116DAC">
        <w:rPr>
          <w:rFonts w:ascii="Calibri" w:hAnsi="Calibri" w:cs="Calibri"/>
          <w:b/>
          <w:bCs/>
          <w:sz w:val="22"/>
          <w:szCs w:val="22"/>
        </w:rPr>
        <w:t xml:space="preserve">withdraw and disengage the City’s prior acceptance of a bid from Tyler Technologies </w:t>
      </w:r>
      <w:r w:rsidRPr="00116DAC">
        <w:rPr>
          <w:rFonts w:ascii="Calibri" w:hAnsi="Calibri" w:cs="Calibri"/>
          <w:b/>
          <w:bCs/>
          <w:sz w:val="22"/>
          <w:szCs w:val="22"/>
        </w:rPr>
        <w:t xml:space="preserve">for </w:t>
      </w:r>
      <w:r w:rsidR="00DF1BA7" w:rsidRPr="00116DAC">
        <w:rPr>
          <w:rFonts w:ascii="Calibri" w:hAnsi="Calibri" w:cs="Calibri"/>
          <w:b/>
          <w:bCs/>
          <w:sz w:val="22"/>
          <w:szCs w:val="22"/>
        </w:rPr>
        <w:t xml:space="preserve">financial </w:t>
      </w:r>
      <w:r w:rsidRPr="00116DAC">
        <w:rPr>
          <w:rFonts w:ascii="Calibri" w:hAnsi="Calibri" w:cs="Calibri"/>
          <w:b/>
          <w:bCs/>
          <w:sz w:val="22"/>
          <w:szCs w:val="22"/>
        </w:rPr>
        <w:t>software service</w:t>
      </w:r>
      <w:r w:rsidR="00DF1BA7" w:rsidRPr="00116DAC">
        <w:rPr>
          <w:rFonts w:ascii="Calibri" w:hAnsi="Calibri" w:cs="Calibri"/>
          <w:b/>
          <w:bCs/>
          <w:sz w:val="22"/>
          <w:szCs w:val="22"/>
        </w:rPr>
        <w:t>s</w:t>
      </w:r>
      <w:r w:rsidRPr="00116DAC">
        <w:rPr>
          <w:rFonts w:ascii="Calibri" w:hAnsi="Calibri" w:cs="Calibri"/>
          <w:b/>
          <w:bCs/>
          <w:sz w:val="22"/>
          <w:szCs w:val="22"/>
        </w:rPr>
        <w:t>.</w:t>
      </w:r>
    </w:p>
    <w:p w14:paraId="4EB70C8E" w14:textId="5F69915B" w:rsidR="0068531B" w:rsidRDefault="0068531B" w:rsidP="0068531B">
      <w:pPr>
        <w:pStyle w:val="ListParagraph"/>
        <w:rPr>
          <w:rFonts w:ascii="Calibri" w:hAnsi="Calibri" w:cs="Calibri"/>
          <w:b/>
          <w:bCs/>
          <w:sz w:val="22"/>
          <w:szCs w:val="22"/>
        </w:rPr>
      </w:pPr>
    </w:p>
    <w:p w14:paraId="6FFA2DDE" w14:textId="603251CD" w:rsidR="0068531B" w:rsidRPr="005949E6" w:rsidRDefault="0068531B" w:rsidP="00F61DB3">
      <w:pPr>
        <w:pStyle w:val="ListParagraph"/>
        <w:numPr>
          <w:ilvl w:val="0"/>
          <w:numId w:val="29"/>
        </w:numPr>
        <w:jc w:val="both"/>
        <w:rPr>
          <w:rFonts w:ascii="Calibri" w:hAnsi="Calibri" w:cs="Calibri"/>
          <w:bCs/>
          <w:sz w:val="22"/>
          <w:szCs w:val="22"/>
        </w:rPr>
      </w:pPr>
      <w:r w:rsidRPr="005949E6">
        <w:rPr>
          <w:rFonts w:ascii="Calibri" w:hAnsi="Calibri" w:cs="Calibri"/>
          <w:b/>
          <w:bCs/>
          <w:sz w:val="22"/>
          <w:szCs w:val="22"/>
        </w:rPr>
        <w:t>Executive Session</w:t>
      </w:r>
      <w:r w:rsidRPr="005949E6">
        <w:rPr>
          <w:rFonts w:ascii="Calibri" w:hAnsi="Calibri" w:cs="Calibri"/>
          <w:bCs/>
          <w:sz w:val="22"/>
          <w:szCs w:val="22"/>
        </w:rPr>
        <w:t xml:space="preserve"> –</w:t>
      </w:r>
      <w:r w:rsidR="00502B0A" w:rsidRPr="005949E6">
        <w:rPr>
          <w:rFonts w:ascii="Calibri" w:hAnsi="Calibri" w:cs="Calibri"/>
          <w:bCs/>
          <w:sz w:val="22"/>
          <w:szCs w:val="22"/>
        </w:rPr>
        <w:t xml:space="preserve"> The City Council will convene into closed session in accordance with Texas Government Code Subchapter D: Section 551.074 (personnel matters) - to deliberate the appointment, employment, evaluation, reassignment, duties, discipline, or dismissal or to hear a complaint or charge regarding the City Manager.</w:t>
      </w:r>
    </w:p>
    <w:p w14:paraId="59B41AF6" w14:textId="77777777" w:rsidR="006D06A0" w:rsidRDefault="006D06A0" w:rsidP="00502B0A">
      <w:pPr>
        <w:ind w:left="720" w:hanging="720"/>
        <w:jc w:val="both"/>
        <w:rPr>
          <w:rFonts w:ascii="Calibri" w:hAnsi="Calibri" w:cs="Calibri"/>
          <w:b/>
          <w:bCs/>
          <w:sz w:val="22"/>
          <w:szCs w:val="22"/>
        </w:rPr>
      </w:pPr>
    </w:p>
    <w:p w14:paraId="1F0698D6" w14:textId="5D036524" w:rsidR="00502B0A" w:rsidRPr="005949E6" w:rsidRDefault="007339FD" w:rsidP="00F61DB3">
      <w:pPr>
        <w:pStyle w:val="ListParagraph"/>
        <w:numPr>
          <w:ilvl w:val="0"/>
          <w:numId w:val="29"/>
        </w:numPr>
        <w:jc w:val="both"/>
        <w:rPr>
          <w:rFonts w:ascii="Calibri" w:hAnsi="Calibri" w:cs="Calibri"/>
          <w:bCs/>
          <w:sz w:val="22"/>
          <w:szCs w:val="22"/>
        </w:rPr>
      </w:pPr>
      <w:r>
        <w:rPr>
          <w:rFonts w:ascii="Calibri" w:hAnsi="Calibri" w:cs="Calibri"/>
          <w:b/>
          <w:bCs/>
          <w:sz w:val="22"/>
          <w:szCs w:val="22"/>
        </w:rPr>
        <w:t>Reconvene into Open Session to take action, if necessary, regarding matters discussed in Executive Session</w:t>
      </w:r>
      <w:r w:rsidR="006D06A0" w:rsidRPr="005949E6">
        <w:rPr>
          <w:rFonts w:ascii="Calibri" w:hAnsi="Calibri" w:cs="Calibri"/>
          <w:bCs/>
          <w:sz w:val="22"/>
          <w:szCs w:val="22"/>
        </w:rPr>
        <w:t>.</w:t>
      </w:r>
    </w:p>
    <w:p w14:paraId="37C8D218" w14:textId="77777777" w:rsidR="00C21FEA" w:rsidRPr="000629AF" w:rsidRDefault="00C21FEA" w:rsidP="00C27E65">
      <w:pPr>
        <w:rPr>
          <w:rFonts w:ascii="Calibri" w:hAnsi="Calibri" w:cs="Calibri"/>
          <w:b/>
          <w:bCs/>
          <w:sz w:val="22"/>
          <w:szCs w:val="22"/>
        </w:rPr>
      </w:pPr>
    </w:p>
    <w:p w14:paraId="5E962DC5" w14:textId="41E8C86F" w:rsidR="00454405" w:rsidRPr="005949E6" w:rsidRDefault="00454405" w:rsidP="00F61DB3">
      <w:pPr>
        <w:pStyle w:val="ListParagraph"/>
        <w:numPr>
          <w:ilvl w:val="0"/>
          <w:numId w:val="29"/>
        </w:numPr>
        <w:rPr>
          <w:rFonts w:ascii="Calibri" w:hAnsi="Calibri" w:cs="Calibri"/>
          <w:b/>
          <w:bCs/>
          <w:sz w:val="22"/>
          <w:szCs w:val="22"/>
        </w:rPr>
      </w:pPr>
      <w:r w:rsidRPr="005949E6">
        <w:rPr>
          <w:rFonts w:ascii="Calibri" w:hAnsi="Calibri" w:cs="Calibri"/>
          <w:b/>
          <w:bCs/>
          <w:sz w:val="22"/>
          <w:szCs w:val="22"/>
        </w:rPr>
        <w:t>Mayoral/councilmember announcements.</w:t>
      </w:r>
    </w:p>
    <w:p w14:paraId="4266D40E" w14:textId="77777777" w:rsidR="00454405" w:rsidRDefault="00454405" w:rsidP="00C27E65">
      <w:pPr>
        <w:ind w:left="90"/>
        <w:jc w:val="both"/>
        <w:rPr>
          <w:rFonts w:ascii="Calibri" w:hAnsi="Calibri" w:cs="Calibri"/>
          <w:b/>
          <w:bCs/>
          <w:sz w:val="22"/>
          <w:szCs w:val="22"/>
        </w:rPr>
      </w:pPr>
    </w:p>
    <w:p w14:paraId="5FABC0B1" w14:textId="36528A54" w:rsidR="001743DE" w:rsidRPr="005949E6" w:rsidRDefault="00454405" w:rsidP="00F61DB3">
      <w:pPr>
        <w:pStyle w:val="ListParagraph"/>
        <w:numPr>
          <w:ilvl w:val="0"/>
          <w:numId w:val="29"/>
        </w:numPr>
        <w:jc w:val="both"/>
        <w:rPr>
          <w:rFonts w:ascii="Calibri" w:hAnsi="Calibri" w:cs="Calibri"/>
          <w:b/>
          <w:bCs/>
          <w:sz w:val="22"/>
          <w:szCs w:val="22"/>
        </w:rPr>
      </w:pPr>
      <w:r w:rsidRPr="005949E6">
        <w:rPr>
          <w:rFonts w:ascii="Calibri" w:hAnsi="Calibri" w:cs="Calibri"/>
          <w:b/>
          <w:bCs/>
          <w:sz w:val="22"/>
          <w:szCs w:val="22"/>
        </w:rPr>
        <w:t>Future agenda items.</w:t>
      </w:r>
    </w:p>
    <w:p w14:paraId="7E25351F" w14:textId="77777777" w:rsidR="001743DE" w:rsidRDefault="001743DE" w:rsidP="00C27E65">
      <w:pPr>
        <w:ind w:left="-90"/>
        <w:jc w:val="both"/>
        <w:rPr>
          <w:rFonts w:asciiTheme="minorHAnsi" w:hAnsiTheme="minorHAnsi" w:cstheme="minorHAnsi"/>
          <w:b/>
          <w:sz w:val="22"/>
          <w:szCs w:val="22"/>
        </w:rPr>
      </w:pPr>
    </w:p>
    <w:p w14:paraId="3E643434" w14:textId="7FEAE472" w:rsidR="00533142" w:rsidRPr="005949E6" w:rsidRDefault="00533142" w:rsidP="00F61DB3">
      <w:pPr>
        <w:pStyle w:val="ListParagraph"/>
        <w:numPr>
          <w:ilvl w:val="0"/>
          <w:numId w:val="29"/>
        </w:numPr>
        <w:jc w:val="both"/>
        <w:rPr>
          <w:rFonts w:ascii="Calibri" w:hAnsi="Calibri" w:cs="Calibri"/>
          <w:b/>
          <w:bCs/>
          <w:sz w:val="22"/>
          <w:szCs w:val="22"/>
        </w:rPr>
      </w:pPr>
      <w:r w:rsidRPr="005949E6">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76C9B5B0"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E10341">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E10341">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A787400" w:rsidR="00420A6E" w:rsidRDefault="00E10341" w:rsidP="008D72FE">
      <w:pPr>
        <w:ind w:firstLine="720"/>
        <w:rPr>
          <w:rFonts w:asciiTheme="minorHAnsi" w:hAnsiTheme="minorHAnsi" w:cstheme="minorHAnsi"/>
          <w:sz w:val="22"/>
          <w:szCs w:val="22"/>
        </w:rPr>
      </w:pPr>
      <w:r>
        <w:rPr>
          <w:rFonts w:asciiTheme="minorHAnsi" w:hAnsiTheme="minorHAnsi" w:cstheme="minorHAnsi"/>
          <w:sz w:val="22"/>
          <w:szCs w:val="22"/>
        </w:rPr>
        <w:t>Michelle Moneymaker</w:t>
      </w:r>
      <w:r w:rsidR="008D72FE">
        <w:rPr>
          <w:rFonts w:asciiTheme="minorHAnsi" w:hAnsiTheme="minorHAnsi" w:cstheme="minorHAnsi"/>
          <w:sz w:val="22"/>
          <w:szCs w:val="22"/>
        </w:rPr>
        <w:t xml:space="preserve">, City </w:t>
      </w:r>
      <w:r>
        <w:rPr>
          <w:rFonts w:asciiTheme="minorHAnsi" w:hAnsiTheme="minorHAnsi" w:cstheme="minorHAnsi"/>
          <w:sz w:val="22"/>
          <w:szCs w:val="22"/>
        </w:rPr>
        <w:t>Secretary</w:t>
      </w:r>
      <w:r w:rsidR="00420A6E">
        <w:rPr>
          <w:rFonts w:asciiTheme="minorHAnsi" w:hAnsiTheme="minorHAnsi" w:cstheme="minorHAnsi"/>
          <w:sz w:val="22"/>
          <w:szCs w:val="22"/>
        </w:rPr>
        <w:tab/>
      </w:r>
      <w:r w:rsidR="00420A6E">
        <w:rPr>
          <w:rFonts w:asciiTheme="minorHAnsi" w:hAnsiTheme="minorHAnsi" w:cstheme="minorHAnsi"/>
          <w:sz w:val="22"/>
          <w:szCs w:val="22"/>
        </w:rPr>
        <w:tab/>
      </w:r>
      <w:r w:rsidR="00672077">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A77BE73" w14:textId="79B3A927" w:rsidR="00420A6E" w:rsidRDefault="00420A6E" w:rsidP="00C8711B">
      <w:pPr>
        <w:rPr>
          <w:rFonts w:asciiTheme="minorHAnsi" w:hAnsiTheme="minorHAnsi"/>
          <w:b/>
          <w:szCs w:val="3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E47"/>
    <w:multiLevelType w:val="hybridMultilevel"/>
    <w:tmpl w:val="C624E830"/>
    <w:lvl w:ilvl="0" w:tplc="6C1C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269"/>
    <w:multiLevelType w:val="hybridMultilevel"/>
    <w:tmpl w:val="ADC25A74"/>
    <w:lvl w:ilvl="0" w:tplc="21DAF2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 w15:restartNumberingAfterBreak="0">
    <w:nsid w:val="115E0805"/>
    <w:multiLevelType w:val="hybridMultilevel"/>
    <w:tmpl w:val="9EE2E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D0396"/>
    <w:multiLevelType w:val="hybridMultilevel"/>
    <w:tmpl w:val="84E2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F099D"/>
    <w:multiLevelType w:val="hybridMultilevel"/>
    <w:tmpl w:val="5EB6FE34"/>
    <w:lvl w:ilvl="0" w:tplc="1298B708">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20DC183E">
      <w:start w:val="8"/>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B662A"/>
    <w:multiLevelType w:val="hybridMultilevel"/>
    <w:tmpl w:val="5A96AF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8308E"/>
    <w:multiLevelType w:val="hybridMultilevel"/>
    <w:tmpl w:val="0E1CB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D3451"/>
    <w:multiLevelType w:val="hybridMultilevel"/>
    <w:tmpl w:val="96C2178A"/>
    <w:lvl w:ilvl="0" w:tplc="1298B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94017"/>
    <w:multiLevelType w:val="hybridMultilevel"/>
    <w:tmpl w:val="DB7CDB28"/>
    <w:lvl w:ilvl="0" w:tplc="1298B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304BE"/>
    <w:multiLevelType w:val="hybridMultilevel"/>
    <w:tmpl w:val="24EE1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37575"/>
    <w:multiLevelType w:val="hybridMultilevel"/>
    <w:tmpl w:val="D084E984"/>
    <w:lvl w:ilvl="0" w:tplc="0B6A5D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8518B"/>
    <w:multiLevelType w:val="hybridMultilevel"/>
    <w:tmpl w:val="1B90A812"/>
    <w:lvl w:ilvl="0" w:tplc="555E9348">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F1ACA"/>
    <w:multiLevelType w:val="hybridMultilevel"/>
    <w:tmpl w:val="E82C630E"/>
    <w:lvl w:ilvl="0" w:tplc="A44462CC">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F1D41"/>
    <w:multiLevelType w:val="hybridMultilevel"/>
    <w:tmpl w:val="BA666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D05B9"/>
    <w:multiLevelType w:val="hybridMultilevel"/>
    <w:tmpl w:val="4F2A9594"/>
    <w:lvl w:ilvl="0" w:tplc="21DAF2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4" w15:restartNumberingAfterBreak="0">
    <w:nsid w:val="78291476"/>
    <w:multiLevelType w:val="hybridMultilevel"/>
    <w:tmpl w:val="4A2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E65607"/>
    <w:multiLevelType w:val="hybridMultilevel"/>
    <w:tmpl w:val="01C2D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93125D4"/>
    <w:multiLevelType w:val="hybridMultilevel"/>
    <w:tmpl w:val="96C2178A"/>
    <w:lvl w:ilvl="0" w:tplc="1298B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2"/>
  </w:num>
  <w:num w:numId="4">
    <w:abstractNumId w:val="23"/>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1"/>
  </w:num>
  <w:num w:numId="6">
    <w:abstractNumId w:val="2"/>
  </w:num>
  <w:num w:numId="7">
    <w:abstractNumId w:val="7"/>
  </w:num>
  <w:num w:numId="8">
    <w:abstractNumId w:val="4"/>
  </w:num>
  <w:num w:numId="9">
    <w:abstractNumId w:val="9"/>
  </w:num>
  <w:num w:numId="10">
    <w:abstractNumId w:val="6"/>
  </w:num>
  <w:num w:numId="11">
    <w:abstractNumId w:val="20"/>
  </w:num>
  <w:num w:numId="12">
    <w:abstractNumId w:val="17"/>
  </w:num>
  <w:num w:numId="13">
    <w:abstractNumId w:val="24"/>
  </w:num>
  <w:num w:numId="14">
    <w:abstractNumId w:val="0"/>
  </w:num>
  <w:num w:numId="15">
    <w:abstractNumId w:val="5"/>
  </w:num>
  <w:num w:numId="16">
    <w:abstractNumId w:val="13"/>
  </w:num>
  <w:num w:numId="17">
    <w:abstractNumId w:val="16"/>
  </w:num>
  <w:num w:numId="18">
    <w:abstractNumId w:val="21"/>
  </w:num>
  <w:num w:numId="19">
    <w:abstractNumId w:val="3"/>
  </w:num>
  <w:num w:numId="20">
    <w:abstractNumId w:val="8"/>
  </w:num>
  <w:num w:numId="21">
    <w:abstractNumId w:val="10"/>
  </w:num>
  <w:num w:numId="22">
    <w:abstractNumId w:val="25"/>
  </w:num>
  <w:num w:numId="23">
    <w:abstractNumId w:val="1"/>
  </w:num>
  <w:num w:numId="24">
    <w:abstractNumId w:val="19"/>
  </w:num>
  <w:num w:numId="25">
    <w:abstractNumId w:val="18"/>
  </w:num>
  <w:num w:numId="26">
    <w:abstractNumId w:val="14"/>
  </w:num>
  <w:num w:numId="27">
    <w:abstractNumId w:val="22"/>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634E"/>
    <w:rsid w:val="00020771"/>
    <w:rsid w:val="00047091"/>
    <w:rsid w:val="000629AF"/>
    <w:rsid w:val="00097561"/>
    <w:rsid w:val="00097BB6"/>
    <w:rsid w:val="000D6F47"/>
    <w:rsid w:val="000F55B5"/>
    <w:rsid w:val="00116DAC"/>
    <w:rsid w:val="001235EC"/>
    <w:rsid w:val="001324D0"/>
    <w:rsid w:val="001346A9"/>
    <w:rsid w:val="001603AA"/>
    <w:rsid w:val="0017071F"/>
    <w:rsid w:val="001743DE"/>
    <w:rsid w:val="001A52DC"/>
    <w:rsid w:val="001B5067"/>
    <w:rsid w:val="001C020A"/>
    <w:rsid w:val="001C451C"/>
    <w:rsid w:val="001C4617"/>
    <w:rsid w:val="001D1406"/>
    <w:rsid w:val="002064D9"/>
    <w:rsid w:val="00206FD3"/>
    <w:rsid w:val="0023148F"/>
    <w:rsid w:val="00252B27"/>
    <w:rsid w:val="00266627"/>
    <w:rsid w:val="00277563"/>
    <w:rsid w:val="00280FA6"/>
    <w:rsid w:val="00285C23"/>
    <w:rsid w:val="002B7563"/>
    <w:rsid w:val="002C0D34"/>
    <w:rsid w:val="002C4E6E"/>
    <w:rsid w:val="002D5C33"/>
    <w:rsid w:val="002D7CB5"/>
    <w:rsid w:val="002E7058"/>
    <w:rsid w:val="002F1EB4"/>
    <w:rsid w:val="00324552"/>
    <w:rsid w:val="00333CAA"/>
    <w:rsid w:val="00370939"/>
    <w:rsid w:val="003814E0"/>
    <w:rsid w:val="00395B8C"/>
    <w:rsid w:val="003A1337"/>
    <w:rsid w:val="003C276A"/>
    <w:rsid w:val="00406DDD"/>
    <w:rsid w:val="00420A6E"/>
    <w:rsid w:val="004321A4"/>
    <w:rsid w:val="0043451E"/>
    <w:rsid w:val="00441622"/>
    <w:rsid w:val="004506B8"/>
    <w:rsid w:val="00454405"/>
    <w:rsid w:val="00466A5A"/>
    <w:rsid w:val="004B2622"/>
    <w:rsid w:val="004B48B7"/>
    <w:rsid w:val="004B5E30"/>
    <w:rsid w:val="004E6D19"/>
    <w:rsid w:val="00502B0A"/>
    <w:rsid w:val="00506DAA"/>
    <w:rsid w:val="00510EA4"/>
    <w:rsid w:val="00533142"/>
    <w:rsid w:val="0055243F"/>
    <w:rsid w:val="00552CA8"/>
    <w:rsid w:val="005562FF"/>
    <w:rsid w:val="00563658"/>
    <w:rsid w:val="0057713C"/>
    <w:rsid w:val="005801D6"/>
    <w:rsid w:val="005949E6"/>
    <w:rsid w:val="005A5DD4"/>
    <w:rsid w:val="005B7711"/>
    <w:rsid w:val="005D0366"/>
    <w:rsid w:val="00624CF3"/>
    <w:rsid w:val="00640895"/>
    <w:rsid w:val="00672077"/>
    <w:rsid w:val="0068531B"/>
    <w:rsid w:val="00686FEC"/>
    <w:rsid w:val="006A02ED"/>
    <w:rsid w:val="006A10C7"/>
    <w:rsid w:val="006C4899"/>
    <w:rsid w:val="006C5547"/>
    <w:rsid w:val="006D06A0"/>
    <w:rsid w:val="00701301"/>
    <w:rsid w:val="0070211E"/>
    <w:rsid w:val="00717645"/>
    <w:rsid w:val="007339FD"/>
    <w:rsid w:val="007604CA"/>
    <w:rsid w:val="0078314F"/>
    <w:rsid w:val="007932E4"/>
    <w:rsid w:val="00795E00"/>
    <w:rsid w:val="007A257A"/>
    <w:rsid w:val="007B7344"/>
    <w:rsid w:val="007D0A6D"/>
    <w:rsid w:val="007D52D6"/>
    <w:rsid w:val="007F49E0"/>
    <w:rsid w:val="008027E0"/>
    <w:rsid w:val="00812230"/>
    <w:rsid w:val="00830A71"/>
    <w:rsid w:val="00830C44"/>
    <w:rsid w:val="00861DFA"/>
    <w:rsid w:val="008938AE"/>
    <w:rsid w:val="008973E1"/>
    <w:rsid w:val="008A70ED"/>
    <w:rsid w:val="008C6FF2"/>
    <w:rsid w:val="008D0056"/>
    <w:rsid w:val="008D67DF"/>
    <w:rsid w:val="008D72FE"/>
    <w:rsid w:val="008E04EC"/>
    <w:rsid w:val="008F634E"/>
    <w:rsid w:val="009022AE"/>
    <w:rsid w:val="00905AD0"/>
    <w:rsid w:val="00926057"/>
    <w:rsid w:val="00997C5D"/>
    <w:rsid w:val="009B2813"/>
    <w:rsid w:val="009B5789"/>
    <w:rsid w:val="009C2B52"/>
    <w:rsid w:val="009E26DB"/>
    <w:rsid w:val="00A2770A"/>
    <w:rsid w:val="00A31D07"/>
    <w:rsid w:val="00A431BB"/>
    <w:rsid w:val="00A5221B"/>
    <w:rsid w:val="00A560B1"/>
    <w:rsid w:val="00A76AF5"/>
    <w:rsid w:val="00AA2864"/>
    <w:rsid w:val="00AD0624"/>
    <w:rsid w:val="00AD4F2A"/>
    <w:rsid w:val="00B3354B"/>
    <w:rsid w:val="00B4573C"/>
    <w:rsid w:val="00B53046"/>
    <w:rsid w:val="00B604B1"/>
    <w:rsid w:val="00B85387"/>
    <w:rsid w:val="00BE19B8"/>
    <w:rsid w:val="00BF4C97"/>
    <w:rsid w:val="00C02ABB"/>
    <w:rsid w:val="00C14BB8"/>
    <w:rsid w:val="00C20812"/>
    <w:rsid w:val="00C21FEA"/>
    <w:rsid w:val="00C2525C"/>
    <w:rsid w:val="00C27E65"/>
    <w:rsid w:val="00C8711B"/>
    <w:rsid w:val="00CB1189"/>
    <w:rsid w:val="00D211A2"/>
    <w:rsid w:val="00D21F7D"/>
    <w:rsid w:val="00D2284C"/>
    <w:rsid w:val="00D51C79"/>
    <w:rsid w:val="00D52885"/>
    <w:rsid w:val="00D73369"/>
    <w:rsid w:val="00D77372"/>
    <w:rsid w:val="00DD20FF"/>
    <w:rsid w:val="00DD28C2"/>
    <w:rsid w:val="00DD77ED"/>
    <w:rsid w:val="00DF1BA7"/>
    <w:rsid w:val="00E06EDD"/>
    <w:rsid w:val="00E10341"/>
    <w:rsid w:val="00E24655"/>
    <w:rsid w:val="00E310F3"/>
    <w:rsid w:val="00E33C65"/>
    <w:rsid w:val="00E40E04"/>
    <w:rsid w:val="00E652B1"/>
    <w:rsid w:val="00E80F9E"/>
    <w:rsid w:val="00E81170"/>
    <w:rsid w:val="00E813FB"/>
    <w:rsid w:val="00EC539D"/>
    <w:rsid w:val="00EC7B05"/>
    <w:rsid w:val="00EF300E"/>
    <w:rsid w:val="00F000AE"/>
    <w:rsid w:val="00F1400E"/>
    <w:rsid w:val="00F317A2"/>
    <w:rsid w:val="00F61DB3"/>
    <w:rsid w:val="00F6329A"/>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3751">
      <w:bodyDiv w:val="1"/>
      <w:marLeft w:val="0"/>
      <w:marRight w:val="0"/>
      <w:marTop w:val="0"/>
      <w:marBottom w:val="0"/>
      <w:divBdr>
        <w:top w:val="none" w:sz="0" w:space="0" w:color="auto"/>
        <w:left w:val="none" w:sz="0" w:space="0" w:color="auto"/>
        <w:bottom w:val="none" w:sz="0" w:space="0" w:color="auto"/>
        <w:right w:val="none" w:sz="0" w:space="0" w:color="auto"/>
      </w:divBdr>
    </w:div>
    <w:div w:id="18567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Drew Brassfield</cp:lastModifiedBy>
  <cp:revision>2</cp:revision>
  <cp:lastPrinted>2019-09-13T15:54:00Z</cp:lastPrinted>
  <dcterms:created xsi:type="dcterms:W3CDTF">2019-09-13T19:06:00Z</dcterms:created>
  <dcterms:modified xsi:type="dcterms:W3CDTF">2019-09-13T19:06:00Z</dcterms:modified>
</cp:coreProperties>
</file>